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ED8C" w14:textId="14DD7485" w:rsidR="00D82116" w:rsidRPr="00496E4E" w:rsidRDefault="00D82116" w:rsidP="00BE10C6">
      <w:pPr>
        <w:pStyle w:val="Kopfzeile"/>
        <w:pBdr>
          <w:bottom w:val="single" w:sz="6" w:space="1" w:color="auto"/>
        </w:pBdr>
        <w:tabs>
          <w:tab w:val="clear" w:pos="4536"/>
          <w:tab w:val="clear" w:pos="9072"/>
        </w:tabs>
      </w:pPr>
    </w:p>
    <w:p w14:paraId="600DE6A7" w14:textId="77777777" w:rsidR="00BE10C6" w:rsidRPr="00496E4E" w:rsidRDefault="00BE10C6" w:rsidP="00846FDB">
      <w:pPr>
        <w:pStyle w:val="Kopfzeile"/>
        <w:pBdr>
          <w:bottom w:val="single" w:sz="6" w:space="1" w:color="auto"/>
        </w:pBdr>
        <w:tabs>
          <w:tab w:val="clear" w:pos="4536"/>
          <w:tab w:val="clear" w:pos="9072"/>
        </w:tabs>
        <w:rPr>
          <w:rFonts w:ascii="Arial" w:hAnsi="Arial" w:cs="Arial"/>
          <w:sz w:val="28"/>
          <w:szCs w:val="28"/>
        </w:rPr>
      </w:pPr>
      <w:r w:rsidRPr="00496E4E">
        <w:rPr>
          <w:rFonts w:ascii="Arial" w:hAnsi="Arial" w:cs="Arial"/>
          <w:sz w:val="28"/>
          <w:szCs w:val="28"/>
        </w:rPr>
        <w:t>PRESSEINFORMATION</w:t>
      </w:r>
    </w:p>
    <w:p w14:paraId="105689DC" w14:textId="77777777" w:rsidR="00BE10C6" w:rsidRPr="00496E4E" w:rsidRDefault="00BE10C6" w:rsidP="00BE10C6">
      <w:pPr>
        <w:pStyle w:val="Kopfzeile"/>
        <w:pBdr>
          <w:bottom w:val="single" w:sz="6" w:space="1" w:color="auto"/>
        </w:pBdr>
        <w:tabs>
          <w:tab w:val="clear" w:pos="4536"/>
          <w:tab w:val="clear" w:pos="9072"/>
        </w:tabs>
        <w:rPr>
          <w:rFonts w:ascii="Arial" w:hAnsi="Arial" w:cs="Arial"/>
          <w:sz w:val="18"/>
          <w:szCs w:val="18"/>
        </w:rPr>
      </w:pPr>
      <w:r w:rsidRPr="00496E4E">
        <w:rPr>
          <w:rFonts w:ascii="Arial" w:hAnsi="Arial" w:cs="Arial"/>
          <w:sz w:val="18"/>
          <w:szCs w:val="18"/>
        </w:rPr>
        <w:t>Burgfestspiele Jagsthausen gGmbH</w:t>
      </w:r>
    </w:p>
    <w:p w14:paraId="62F373B1" w14:textId="77777777" w:rsidR="00BE10C6" w:rsidRPr="00496E4E" w:rsidRDefault="00BE10C6" w:rsidP="00BE10C6">
      <w:pPr>
        <w:pStyle w:val="Kopfzeile"/>
        <w:tabs>
          <w:tab w:val="clear" w:pos="4536"/>
          <w:tab w:val="clear" w:pos="9072"/>
        </w:tabs>
      </w:pPr>
    </w:p>
    <w:p w14:paraId="30AA450A" w14:textId="77777777" w:rsidR="00BE10C6" w:rsidRPr="00496E4E" w:rsidRDefault="00BE10C6" w:rsidP="00BE10C6">
      <w:pPr>
        <w:jc w:val="both"/>
        <w:rPr>
          <w:rFonts w:ascii="Arial" w:hAnsi="Arial" w:cs="Arial"/>
          <w:u w:val="single"/>
        </w:rPr>
      </w:pPr>
    </w:p>
    <w:p w14:paraId="0F274E27" w14:textId="77777777" w:rsidR="00CB6833" w:rsidRPr="00496E4E" w:rsidRDefault="00CB6833" w:rsidP="00C47B6A">
      <w:pPr>
        <w:spacing w:line="360" w:lineRule="auto"/>
        <w:jc w:val="both"/>
        <w:rPr>
          <w:rFonts w:ascii="Arial" w:hAnsi="Arial" w:cs="Arial"/>
          <w:u w:val="single"/>
        </w:rPr>
      </w:pPr>
    </w:p>
    <w:p w14:paraId="297585AE" w14:textId="7347BEDE" w:rsidR="00EC5515" w:rsidRDefault="005B424F" w:rsidP="00EC5515">
      <w:pPr>
        <w:spacing w:after="100" w:afterAutospacing="1" w:line="276" w:lineRule="auto"/>
        <w:jc w:val="both"/>
        <w:rPr>
          <w:rFonts w:ascii="Arial" w:hAnsi="Arial" w:cs="Arial"/>
          <w:b/>
          <w:sz w:val="28"/>
          <w:szCs w:val="28"/>
        </w:rPr>
      </w:pPr>
      <w:r>
        <w:rPr>
          <w:rFonts w:ascii="Arial" w:hAnsi="Arial" w:cs="Arial"/>
          <w:b/>
          <w:sz w:val="28"/>
          <w:szCs w:val="28"/>
        </w:rPr>
        <w:t>Vorverkaufsstart bei den Burgfestspielen Jagsthausen</w:t>
      </w:r>
      <w:r w:rsidR="00EC5515">
        <w:rPr>
          <w:rFonts w:ascii="Arial" w:hAnsi="Arial" w:cs="Arial"/>
          <w:b/>
          <w:sz w:val="28"/>
          <w:szCs w:val="28"/>
        </w:rPr>
        <w:t xml:space="preserve">  </w:t>
      </w:r>
    </w:p>
    <w:p w14:paraId="20D510A7" w14:textId="77777777" w:rsidR="00F82CA2" w:rsidRDefault="00F82CA2" w:rsidP="00CC2309">
      <w:pPr>
        <w:spacing w:line="360" w:lineRule="auto"/>
        <w:jc w:val="both"/>
        <w:rPr>
          <w:rFonts w:ascii="Arial" w:hAnsi="Arial" w:cs="Arial"/>
          <w:sz w:val="22"/>
          <w:szCs w:val="22"/>
        </w:rPr>
      </w:pPr>
    </w:p>
    <w:p w14:paraId="51B66750" w14:textId="13CF5984" w:rsidR="00F82CA2" w:rsidRDefault="00D157D6" w:rsidP="00CC2309">
      <w:pPr>
        <w:spacing w:line="360" w:lineRule="auto"/>
        <w:jc w:val="both"/>
        <w:rPr>
          <w:rFonts w:ascii="Arial" w:hAnsi="Arial" w:cs="Arial"/>
          <w:sz w:val="22"/>
          <w:szCs w:val="22"/>
        </w:rPr>
      </w:pPr>
      <w:bookmarkStart w:id="0" w:name="_Hlk118873027"/>
      <w:r>
        <w:rPr>
          <w:rFonts w:ascii="Arial" w:hAnsi="Arial" w:cs="Arial"/>
          <w:sz w:val="22"/>
          <w:szCs w:val="22"/>
        </w:rPr>
        <w:t>A</w:t>
      </w:r>
      <w:r w:rsidR="00F82CA2">
        <w:rPr>
          <w:rFonts w:ascii="Arial" w:hAnsi="Arial" w:cs="Arial"/>
          <w:sz w:val="22"/>
          <w:szCs w:val="22"/>
        </w:rPr>
        <w:t xml:space="preserve">uch 2023 bietet der Spielplan der Burgfestspiele Jagsthausen wieder eine spannende und </w:t>
      </w:r>
      <w:r w:rsidR="00F82CA2" w:rsidRPr="00F82CA2">
        <w:rPr>
          <w:rFonts w:ascii="Arial" w:hAnsi="Arial" w:cs="Arial"/>
          <w:sz w:val="22"/>
          <w:szCs w:val="22"/>
        </w:rPr>
        <w:t xml:space="preserve">abwechslungsreiche Mischung aus Musical, Schauspiel sowie Kinder- und Familientheater! Mit dem Musical „Saturday Night Fever“ wird die Spielzeit am 10. Juni 2023 offiziell eröffnet. </w:t>
      </w:r>
      <w:r w:rsidR="00F82CA2" w:rsidRPr="00F82CA2">
        <w:rPr>
          <w:rFonts w:ascii="Arial" w:hAnsi="Arial" w:cs="Arial"/>
          <w:color w:val="000000"/>
          <w:sz w:val="22"/>
          <w:szCs w:val="22"/>
        </w:rPr>
        <w:t xml:space="preserve">Vorab feiern die Kinderstücke </w:t>
      </w:r>
      <w:r w:rsidR="00F82CA2" w:rsidRPr="00F82CA2">
        <w:rPr>
          <w:rStyle w:val="Fett"/>
          <w:rFonts w:ascii="Arial" w:hAnsi="Arial" w:cs="Arial"/>
          <w:b w:val="0"/>
          <w:bCs w:val="0"/>
          <w:color w:val="000000"/>
          <w:sz w:val="22"/>
          <w:szCs w:val="22"/>
        </w:rPr>
        <w:t>„Des Kaisers neue Kleider“</w:t>
      </w:r>
      <w:r w:rsidR="00F82CA2" w:rsidRPr="00F82CA2">
        <w:rPr>
          <w:rFonts w:ascii="Arial" w:hAnsi="Arial" w:cs="Arial"/>
          <w:color w:val="000000"/>
          <w:sz w:val="22"/>
          <w:szCs w:val="22"/>
        </w:rPr>
        <w:t xml:space="preserve"> für Kinder ab 5 Jahren (im Burghof) sowie </w:t>
      </w:r>
      <w:r w:rsidR="00F82CA2" w:rsidRPr="00F82CA2">
        <w:rPr>
          <w:rStyle w:val="Fett"/>
          <w:rFonts w:ascii="Arial" w:hAnsi="Arial" w:cs="Arial"/>
          <w:b w:val="0"/>
          <w:bCs w:val="0"/>
          <w:color w:val="000000"/>
          <w:sz w:val="22"/>
          <w:szCs w:val="22"/>
        </w:rPr>
        <w:t>„Der Sonnenkönig“</w:t>
      </w:r>
      <w:r w:rsidR="00F82CA2" w:rsidRPr="00F82CA2">
        <w:rPr>
          <w:rFonts w:ascii="Arial" w:hAnsi="Arial" w:cs="Arial"/>
          <w:b/>
          <w:bCs/>
          <w:color w:val="000000"/>
          <w:sz w:val="22"/>
          <w:szCs w:val="22"/>
        </w:rPr>
        <w:t xml:space="preserve"> </w:t>
      </w:r>
      <w:r w:rsidR="00F82CA2" w:rsidRPr="00F82CA2">
        <w:rPr>
          <w:rFonts w:ascii="Arial" w:hAnsi="Arial" w:cs="Arial"/>
          <w:color w:val="000000"/>
          <w:sz w:val="22"/>
          <w:szCs w:val="22"/>
        </w:rPr>
        <w:t xml:space="preserve">für Kinder ab 3 Jahren (im Gewölbe) Premiere. </w:t>
      </w:r>
      <w:r w:rsidR="00F82CA2" w:rsidRPr="00F82CA2">
        <w:rPr>
          <w:rFonts w:ascii="Arial" w:hAnsi="Arial" w:cs="Arial"/>
          <w:sz w:val="22"/>
          <w:szCs w:val="22"/>
        </w:rPr>
        <w:t xml:space="preserve">Der Vorverkauf </w:t>
      </w:r>
      <w:r w:rsidR="00F82CA2">
        <w:rPr>
          <w:rFonts w:ascii="Arial" w:hAnsi="Arial" w:cs="Arial"/>
          <w:sz w:val="22"/>
          <w:szCs w:val="22"/>
        </w:rPr>
        <w:t xml:space="preserve">für die Spielzeit 2023 </w:t>
      </w:r>
      <w:r w:rsidR="00F82CA2" w:rsidRPr="00F82CA2">
        <w:rPr>
          <w:rFonts w:ascii="Arial" w:hAnsi="Arial" w:cs="Arial"/>
          <w:sz w:val="22"/>
          <w:szCs w:val="22"/>
        </w:rPr>
        <w:t xml:space="preserve">startet am </w:t>
      </w:r>
      <w:r w:rsidR="00F82CA2">
        <w:rPr>
          <w:rFonts w:ascii="Arial" w:hAnsi="Arial" w:cs="Arial"/>
          <w:sz w:val="22"/>
          <w:szCs w:val="22"/>
        </w:rPr>
        <w:t xml:space="preserve">Montag, </w:t>
      </w:r>
      <w:r w:rsidR="00F82CA2" w:rsidRPr="00F82CA2">
        <w:rPr>
          <w:rFonts w:ascii="Arial" w:hAnsi="Arial" w:cs="Arial"/>
          <w:sz w:val="22"/>
          <w:szCs w:val="22"/>
        </w:rPr>
        <w:t>14. November um 9.00 Uhr.</w:t>
      </w:r>
    </w:p>
    <w:bookmarkEnd w:id="0"/>
    <w:p w14:paraId="14A9D766" w14:textId="52B9319B" w:rsidR="00821058" w:rsidRDefault="00821058" w:rsidP="00CC2309">
      <w:pPr>
        <w:spacing w:line="360" w:lineRule="auto"/>
        <w:jc w:val="both"/>
        <w:rPr>
          <w:rFonts w:ascii="Arial" w:hAnsi="Arial" w:cs="Arial"/>
          <w:sz w:val="22"/>
          <w:szCs w:val="22"/>
        </w:rPr>
      </w:pPr>
    </w:p>
    <w:p w14:paraId="55E2BCB0" w14:textId="679DC03A" w:rsidR="00FF343E" w:rsidRPr="00FF343E" w:rsidRDefault="00821058" w:rsidP="00FF343E">
      <w:pPr>
        <w:spacing w:line="360" w:lineRule="auto"/>
        <w:jc w:val="both"/>
        <w:rPr>
          <w:rFonts w:ascii="Arial" w:hAnsi="Arial" w:cs="Arial"/>
          <w:sz w:val="22"/>
          <w:szCs w:val="22"/>
        </w:rPr>
      </w:pPr>
      <w:r w:rsidRPr="00FF343E">
        <w:rPr>
          <w:rFonts w:ascii="Arial" w:eastAsia="Calluna-Regular" w:hAnsi="Arial" w:cs="Arial"/>
          <w:sz w:val="22"/>
          <w:szCs w:val="22"/>
        </w:rPr>
        <w:t xml:space="preserve">Eva Hosemann, künstlerische Leiterin zum bevorstehenden Vorverkaufsbeginn: </w:t>
      </w:r>
      <w:r w:rsidR="00FF343E" w:rsidRPr="00D974D4">
        <w:rPr>
          <w:rFonts w:ascii="Arial" w:eastAsia="Calluna-Regular" w:hAnsi="Arial" w:cs="Arial"/>
          <w:i/>
          <w:iCs/>
          <w:sz w:val="22"/>
          <w:szCs w:val="22"/>
        </w:rPr>
        <w:t>„W</w:t>
      </w:r>
      <w:r w:rsidR="00FF343E" w:rsidRPr="00D974D4">
        <w:rPr>
          <w:rFonts w:ascii="Arial" w:hAnsi="Arial" w:cs="Arial"/>
          <w:i/>
          <w:iCs/>
          <w:sz w:val="22"/>
          <w:szCs w:val="22"/>
        </w:rPr>
        <w:t>enn ich jemandem unseren neuen Spielplan in die Hand drücke, kommt immer große Freude auf. Meist höre ich Sätze wie „oh, das will ich sehen“ oder „das ist mein Stück“ oder „habe ich verpasst, diesmal schaff ichs“. Der Vorverkaufsstart ist für uns immer der erste Gradmesser, ob unser Spielplan auf Interesse stößt. Wir sind neugierig und aufgeregt. Es ist ein bisschen wie vorgezogene Weihnachten.“</w:t>
      </w:r>
    </w:p>
    <w:p w14:paraId="0B459EDD" w14:textId="08EC2C9A" w:rsidR="00702F40" w:rsidRDefault="00702F40" w:rsidP="00CC2309">
      <w:pPr>
        <w:spacing w:line="360" w:lineRule="auto"/>
        <w:jc w:val="both"/>
        <w:rPr>
          <w:rFonts w:ascii="Arial" w:hAnsi="Arial" w:cs="Arial"/>
          <w:sz w:val="22"/>
          <w:szCs w:val="22"/>
        </w:rPr>
      </w:pPr>
    </w:p>
    <w:p w14:paraId="39E7F80A" w14:textId="2D28A079" w:rsidR="006871E6" w:rsidRDefault="00D157D6" w:rsidP="00D157D6">
      <w:pPr>
        <w:shd w:val="clear" w:color="auto" w:fill="FFFFFF"/>
        <w:spacing w:line="360" w:lineRule="auto"/>
        <w:jc w:val="both"/>
        <w:textAlignment w:val="baseline"/>
        <w:rPr>
          <w:rFonts w:ascii="Arial" w:hAnsi="Arial" w:cs="Arial"/>
          <w:color w:val="1A171B"/>
          <w:sz w:val="22"/>
          <w:szCs w:val="22"/>
        </w:rPr>
      </w:pPr>
      <w:r>
        <w:rPr>
          <w:rFonts w:ascii="Arial" w:hAnsi="Arial" w:cs="Arial"/>
          <w:color w:val="1A171B"/>
          <w:sz w:val="22"/>
          <w:szCs w:val="22"/>
          <w:bdr w:val="none" w:sz="0" w:space="0" w:color="auto" w:frame="1"/>
        </w:rPr>
        <w:t>Musicals sind aus dem Spielplan der Burgfestspiele schon lange nicht mehr wegzudenken – 2023 kommt das Discofeeling der 70er Jahre in den Burghof. „Saturday Night Fever“ (v</w:t>
      </w:r>
      <w:r w:rsidRPr="00D157D6">
        <w:rPr>
          <w:rFonts w:ascii="Arial" w:hAnsi="Arial" w:cs="Arial"/>
          <w:color w:val="1A171B"/>
          <w:sz w:val="22"/>
          <w:szCs w:val="22"/>
          <w:bdr w:val="none" w:sz="0" w:space="0" w:color="auto" w:frame="1"/>
        </w:rPr>
        <w:t>on Robert Stigwood und Bill Oakes / In der neuen Version von Ryan McBryde / Deutsche Dialoge von Anja Hauptmann</w:t>
      </w:r>
      <w:r>
        <w:rPr>
          <w:rFonts w:ascii="Arial" w:hAnsi="Arial" w:cs="Arial"/>
          <w:color w:val="1A171B"/>
          <w:bdr w:val="none" w:sz="0" w:space="0" w:color="auto" w:frame="1"/>
        </w:rPr>
        <w:t xml:space="preserve">), </w:t>
      </w:r>
      <w:r>
        <w:rPr>
          <w:rFonts w:ascii="Arial" w:hAnsi="Arial" w:cs="Arial"/>
          <w:color w:val="1A171B"/>
          <w:sz w:val="22"/>
          <w:szCs w:val="22"/>
          <w:bdr w:val="none" w:sz="0" w:space="0" w:color="auto" w:frame="1"/>
        </w:rPr>
        <w:t>e</w:t>
      </w:r>
      <w:r w:rsidRPr="00D157D6">
        <w:rPr>
          <w:rFonts w:ascii="Arial" w:hAnsi="Arial" w:cs="Arial"/>
          <w:color w:val="1A171B"/>
          <w:sz w:val="22"/>
          <w:szCs w:val="22"/>
          <w:bdr w:val="none" w:sz="0" w:space="0" w:color="auto" w:frame="1"/>
        </w:rPr>
        <w:t>in Musical über Sehnsüchte, Freundschaft und die Suche nach Anerkennung mit den legendären Hits der Bee Gees.</w:t>
      </w:r>
      <w:r>
        <w:rPr>
          <w:rFonts w:ascii="Arial" w:hAnsi="Arial" w:cs="Arial"/>
          <w:color w:val="1A171B"/>
        </w:rPr>
        <w:t xml:space="preserve"> </w:t>
      </w:r>
      <w:r w:rsidRPr="00D157D6">
        <w:rPr>
          <w:rFonts w:ascii="Arial" w:hAnsi="Arial" w:cs="Arial"/>
          <w:color w:val="1A171B"/>
          <w:sz w:val="22"/>
          <w:szCs w:val="22"/>
        </w:rPr>
        <w:t xml:space="preserve">1976: Tony Manero, ein junger Italo-Amerikaner, arbeitet in einem Farbenladen in der New Yorker Vorstadt Brooklyn. Um seinem tristen Arbeitsalltag zu entfliehen, verbringt er jeden Samstagabend in der Disco „2001 Odyssey“. Der 19-Jährige träumt davon, Brooklyn zu verlassen und wünscht sich ein besseres Leben an der Seite eines schönen </w:t>
      </w:r>
      <w:r w:rsidRPr="00D157D6">
        <w:rPr>
          <w:rFonts w:ascii="Arial" w:hAnsi="Arial" w:cs="Arial"/>
          <w:color w:val="1A171B"/>
          <w:sz w:val="22"/>
          <w:szCs w:val="22"/>
        </w:rPr>
        <w:lastRenderedPageBreak/>
        <w:t>Mädchens. Vorerst jedoch kann er seine Sehnsüchte nur auf der Tanzfläche – als umjubelter Disco-King – ausleben. Seine große Chance sieht Tony in dem Tanzwettbewerb des „2001 Odyssey“. Doch bevor er sich auf dem Siegerpodest feiern lassen kann, muss er noch seine umschwärmte Traumfrau überzeugen, sich mit ihm aufs Parkett zu wagen…</w:t>
      </w:r>
      <w:r>
        <w:rPr>
          <w:rFonts w:ascii="Arial" w:hAnsi="Arial" w:cs="Arial"/>
          <w:color w:val="1A171B"/>
          <w:sz w:val="22"/>
          <w:szCs w:val="22"/>
        </w:rPr>
        <w:t xml:space="preserve"> </w:t>
      </w:r>
    </w:p>
    <w:p w14:paraId="0AA11D73" w14:textId="61F36FEF" w:rsidR="00D157D6" w:rsidRDefault="00D157D6" w:rsidP="00D157D6">
      <w:pPr>
        <w:shd w:val="clear" w:color="auto" w:fill="FFFFFF"/>
        <w:spacing w:line="360" w:lineRule="auto"/>
        <w:jc w:val="both"/>
        <w:textAlignment w:val="baseline"/>
        <w:rPr>
          <w:rFonts w:ascii="Arial" w:hAnsi="Arial" w:cs="Arial"/>
          <w:color w:val="1A171B"/>
          <w:sz w:val="22"/>
          <w:szCs w:val="22"/>
        </w:rPr>
      </w:pPr>
    </w:p>
    <w:p w14:paraId="4E584813" w14:textId="252AB6AA" w:rsidR="006871E6" w:rsidRDefault="006871E6" w:rsidP="00CC2309">
      <w:pPr>
        <w:spacing w:line="360" w:lineRule="auto"/>
        <w:jc w:val="both"/>
        <w:rPr>
          <w:rFonts w:ascii="Arial" w:hAnsi="Arial" w:cs="Arial"/>
          <w:sz w:val="22"/>
          <w:szCs w:val="22"/>
        </w:rPr>
      </w:pPr>
      <w:r>
        <w:rPr>
          <w:rFonts w:ascii="Arial" w:hAnsi="Arial" w:cs="Arial"/>
          <w:sz w:val="22"/>
          <w:szCs w:val="22"/>
        </w:rPr>
        <w:t xml:space="preserve">Der Klassiker „Götz von Berlichingen“ wird in einer neuen Inszenierung auf die Burghofbühne kommen. Regie führt, der aus Schwäbisch Hall bekannte </w:t>
      </w:r>
      <w:r w:rsidR="00D157D6">
        <w:rPr>
          <w:rFonts w:ascii="Arial" w:hAnsi="Arial" w:cs="Arial"/>
          <w:sz w:val="22"/>
          <w:szCs w:val="22"/>
        </w:rPr>
        <w:t xml:space="preserve">ehemalige Intendant der Freilichtspiele Schwäbisch Hall, </w:t>
      </w:r>
      <w:r>
        <w:rPr>
          <w:rFonts w:ascii="Arial" w:hAnsi="Arial" w:cs="Arial"/>
          <w:sz w:val="22"/>
          <w:szCs w:val="22"/>
        </w:rPr>
        <w:t>Christoph Biermeier. Götz von Berlichingen steht in Fehde mit dem Bischof von Bamberg. Er nimmt Weislingen, seinen ehemaligen Jugendfreund und Berater des Bischofs gefangen. Götz überzeugt Weislingen, sich mit ihm auf die Seite der Fürstengegner zu stellen. Doch bei einem erneuten Besuch am Hofe in Bamberg gerät Weislingen in den Bann der schönen Adelheid von Walldorf und verrät Götz erneut. Gleichzeitig erheben sich die Bauern.</w:t>
      </w:r>
    </w:p>
    <w:p w14:paraId="49607393" w14:textId="77777777" w:rsidR="00702F40" w:rsidRDefault="00702F40" w:rsidP="00CC2309">
      <w:pPr>
        <w:spacing w:line="360" w:lineRule="auto"/>
        <w:jc w:val="both"/>
        <w:rPr>
          <w:rFonts w:ascii="Arial" w:hAnsi="Arial" w:cs="Arial"/>
          <w:sz w:val="22"/>
          <w:szCs w:val="22"/>
        </w:rPr>
      </w:pPr>
    </w:p>
    <w:p w14:paraId="4B50906E" w14:textId="06CD6D66" w:rsidR="006871E6" w:rsidRDefault="006871E6" w:rsidP="006871E6">
      <w:pPr>
        <w:spacing w:line="360" w:lineRule="auto"/>
        <w:jc w:val="both"/>
        <w:rPr>
          <w:rFonts w:ascii="Arial" w:hAnsi="Arial" w:cs="Arial"/>
          <w:sz w:val="22"/>
          <w:szCs w:val="22"/>
        </w:rPr>
      </w:pPr>
      <w:r>
        <w:rPr>
          <w:rFonts w:ascii="Arial" w:hAnsi="Arial" w:cs="Arial"/>
          <w:sz w:val="22"/>
          <w:szCs w:val="22"/>
        </w:rPr>
        <w:t xml:space="preserve">Christoph Biermeier zu seiner Inszenierung: </w:t>
      </w:r>
      <w:r w:rsidRPr="00D974D4">
        <w:rPr>
          <w:rFonts w:ascii="Arial" w:hAnsi="Arial" w:cs="Arial"/>
          <w:i/>
          <w:iCs/>
          <w:sz w:val="22"/>
          <w:szCs w:val="22"/>
        </w:rPr>
        <w:t>„Goethes „Götz“ ist kein historisch-klassisches Drama. Es ist ein zeitgenössisches Stück, weil es unsere gegenwärtige Welt sehr anschaulich un</w:t>
      </w:r>
      <w:r w:rsidR="00D157D6" w:rsidRPr="00D974D4">
        <w:rPr>
          <w:rFonts w:ascii="Arial" w:hAnsi="Arial" w:cs="Arial"/>
          <w:i/>
          <w:iCs/>
          <w:sz w:val="22"/>
          <w:szCs w:val="22"/>
        </w:rPr>
        <w:t>d</w:t>
      </w:r>
      <w:r w:rsidRPr="00D974D4">
        <w:rPr>
          <w:rFonts w:ascii="Arial" w:hAnsi="Arial" w:cs="Arial"/>
          <w:i/>
          <w:iCs/>
          <w:sz w:val="22"/>
          <w:szCs w:val="22"/>
        </w:rPr>
        <w:t xml:space="preserve"> drastisch schildert: eine (Welt-)</w:t>
      </w:r>
      <w:r w:rsidR="00D157D6" w:rsidRPr="00D974D4">
        <w:rPr>
          <w:rFonts w:ascii="Arial" w:hAnsi="Arial" w:cs="Arial"/>
          <w:i/>
          <w:iCs/>
          <w:sz w:val="22"/>
          <w:szCs w:val="22"/>
        </w:rPr>
        <w:t>O</w:t>
      </w:r>
      <w:r w:rsidRPr="00D974D4">
        <w:rPr>
          <w:rFonts w:ascii="Arial" w:hAnsi="Arial" w:cs="Arial"/>
          <w:i/>
          <w:iCs/>
          <w:sz w:val="22"/>
          <w:szCs w:val="22"/>
        </w:rPr>
        <w:t>rdnung zerfällt, ist zumindest in einer existentiellen Krise. Partikularinteressen, Radikalisierungen, Krieg, Ausbeutung nehmen in beängstigender Weise zu. Sehr genau und scharfsinnig zeigt Goethe, was mit Menschen und Interessengruppen geschieht</w:t>
      </w:r>
      <w:r w:rsidR="00702F40" w:rsidRPr="00D974D4">
        <w:rPr>
          <w:rFonts w:ascii="Arial" w:hAnsi="Arial" w:cs="Arial"/>
          <w:i/>
          <w:iCs/>
          <w:sz w:val="22"/>
          <w:szCs w:val="22"/>
        </w:rPr>
        <w:t>, wenn eine übergeordnete gemeinsame gesellschaftliche Idee verschwindet, dass Goethe dies anhand der handelnden Menschen zeigt, macht uns heutige Zuschauer*innen diese Veränderungen auf sehr menschliche und nachvollziehbare Weise deutlich. „Götz von Berlichingen“ ist ein Drama, das uns warnen will und uns dazu aufruft, den gegenwärtigen Zeittendenzen entgegenzutreten.“</w:t>
      </w:r>
    </w:p>
    <w:p w14:paraId="418452CF" w14:textId="0C69ADE9" w:rsidR="00702F40" w:rsidRDefault="00702F40" w:rsidP="006871E6">
      <w:pPr>
        <w:spacing w:line="360" w:lineRule="auto"/>
        <w:jc w:val="both"/>
        <w:rPr>
          <w:rFonts w:ascii="Arial" w:hAnsi="Arial" w:cs="Arial"/>
          <w:sz w:val="22"/>
          <w:szCs w:val="22"/>
        </w:rPr>
      </w:pPr>
    </w:p>
    <w:p w14:paraId="723D3773" w14:textId="44DFD586" w:rsidR="00702F40" w:rsidRDefault="00702F40" w:rsidP="006871E6">
      <w:pPr>
        <w:spacing w:line="360" w:lineRule="auto"/>
        <w:jc w:val="both"/>
        <w:rPr>
          <w:rFonts w:ascii="Arial" w:hAnsi="Arial" w:cs="Arial"/>
          <w:sz w:val="22"/>
          <w:szCs w:val="22"/>
        </w:rPr>
      </w:pPr>
      <w:r>
        <w:rPr>
          <w:rFonts w:ascii="Arial" w:hAnsi="Arial" w:cs="Arial"/>
          <w:sz w:val="22"/>
          <w:szCs w:val="22"/>
        </w:rPr>
        <w:t xml:space="preserve">Neben dem Traditionsstück ergänzt das Schauspielmusical „Rio Reiser – König von Deutschland“ (von Heiner Kondschak) das vielseitige Programm. KEINE MACHT FÜR NIEMAND schrie Rio Reiser als Sänger der Polit-Band „Ton Steine Scherben“. Ein Lied, dessen Titel zum Motto einer ganzen Generation wurde – und ein Lied, das dafürsteht, dass sich Musik mit einer starken politischen Botschaft verbinden lässt. Reisers wohl bekanntester Hit „König von Deutschland“ gibt </w:t>
      </w:r>
      <w:r>
        <w:rPr>
          <w:rFonts w:ascii="Arial" w:hAnsi="Arial" w:cs="Arial"/>
          <w:sz w:val="22"/>
          <w:szCs w:val="22"/>
        </w:rPr>
        <w:lastRenderedPageBreak/>
        <w:t>dieser musikalischen Inszenierung seinen Namen. Neben seiner Musik steht Rio Reisers Biografie im Zentrum dieses Stückes. Es geht um die Hoffnung auf ein Leben voller Liebe in einer Gesellschaft ohne ökonomische Zwänge und Korruption. Schlaglichtartig wird hier von der Gründung der Band, von Konzerten, Hausbesetzungen, dem Umzug der Band aufs Land und schließlich von Reisers Solokarriere erzählt.</w:t>
      </w:r>
    </w:p>
    <w:p w14:paraId="5A0F59B5" w14:textId="77777777" w:rsidR="00D974D4" w:rsidRDefault="00D974D4" w:rsidP="006871E6">
      <w:pPr>
        <w:spacing w:line="360" w:lineRule="auto"/>
        <w:jc w:val="both"/>
        <w:rPr>
          <w:rFonts w:ascii="Arial" w:hAnsi="Arial" w:cs="Arial"/>
          <w:sz w:val="22"/>
          <w:szCs w:val="22"/>
        </w:rPr>
      </w:pPr>
    </w:p>
    <w:p w14:paraId="44655FA8" w14:textId="7D07208F" w:rsidR="004B1316" w:rsidRDefault="00702F40" w:rsidP="004B1316">
      <w:pPr>
        <w:spacing w:line="360" w:lineRule="auto"/>
        <w:jc w:val="both"/>
        <w:rPr>
          <w:rFonts w:ascii="Arial" w:hAnsi="Arial" w:cs="Arial"/>
          <w:sz w:val="22"/>
          <w:szCs w:val="22"/>
        </w:rPr>
      </w:pPr>
      <w:r>
        <w:rPr>
          <w:rFonts w:ascii="Arial" w:hAnsi="Arial" w:cs="Arial"/>
          <w:sz w:val="22"/>
          <w:szCs w:val="22"/>
        </w:rPr>
        <w:t>Aufgrund des großen Erfolgs in der Spielzeit 2022 wird die Komödie „Ladies Night“</w:t>
      </w:r>
      <w:r w:rsidR="004B1316">
        <w:rPr>
          <w:rFonts w:ascii="Arial" w:hAnsi="Arial" w:cs="Arial"/>
          <w:sz w:val="22"/>
          <w:szCs w:val="22"/>
        </w:rPr>
        <w:t xml:space="preserve"> (von Stephen Sinclair und Anthony McCarten / Deutsch von Annette und Knut Lehmann / Übertragen ins Schwäbische: Monika Hirschle) </w:t>
      </w:r>
      <w:r>
        <w:rPr>
          <w:rFonts w:ascii="Arial" w:hAnsi="Arial" w:cs="Arial"/>
          <w:sz w:val="22"/>
          <w:szCs w:val="22"/>
        </w:rPr>
        <w:t>wieder</w:t>
      </w:r>
      <w:r w:rsidR="00CC1B1D">
        <w:rPr>
          <w:rFonts w:ascii="Arial" w:hAnsi="Arial" w:cs="Arial"/>
          <w:sz w:val="22"/>
          <w:szCs w:val="22"/>
        </w:rPr>
        <w:t xml:space="preserve"> in den Spielplan 2023 </w:t>
      </w:r>
      <w:r>
        <w:rPr>
          <w:rFonts w:ascii="Arial" w:hAnsi="Arial" w:cs="Arial"/>
          <w:sz w:val="22"/>
          <w:szCs w:val="22"/>
        </w:rPr>
        <w:t>aufgenommen</w:t>
      </w:r>
      <w:r w:rsidR="004B1316">
        <w:rPr>
          <w:rFonts w:ascii="Arial" w:hAnsi="Arial" w:cs="Arial"/>
          <w:sz w:val="22"/>
          <w:szCs w:val="22"/>
        </w:rPr>
        <w:t xml:space="preserve">. Arbeitslose Männer beschließen, sich als Stripteasetänzer in Schwaben zu versuchen. Sie sind zwar zu dick, zu schmächtig oder zu alt, aber sie wollen es versuchen. Was mehr oder weniger als Spaß beginnt, wird bald harte Arbeit. Nach anfänglich tollpatschigen Versuchen nehmen sie Unterricht bei einem weiblichen Revuestar und perfektionieren ihre Show. Immer wieder droht der Plan zu scheitern, </w:t>
      </w:r>
      <w:r w:rsidR="00CC1B1D">
        <w:rPr>
          <w:rFonts w:ascii="Arial" w:hAnsi="Arial" w:cs="Arial"/>
          <w:sz w:val="22"/>
          <w:szCs w:val="22"/>
        </w:rPr>
        <w:t>doch die</w:t>
      </w:r>
      <w:r w:rsidR="004B1316">
        <w:rPr>
          <w:rFonts w:ascii="Arial" w:hAnsi="Arial" w:cs="Arial"/>
          <w:sz w:val="22"/>
          <w:szCs w:val="22"/>
        </w:rPr>
        <w:t xml:space="preserve"> Burschen entsprechen vollkommen den weiblichen Zuschauererwartungen und werden erfolgreich</w:t>
      </w:r>
      <w:r w:rsidR="00CC1B1D">
        <w:rPr>
          <w:rFonts w:ascii="Arial" w:hAnsi="Arial" w:cs="Arial"/>
          <w:sz w:val="22"/>
          <w:szCs w:val="22"/>
        </w:rPr>
        <w:t>.</w:t>
      </w:r>
    </w:p>
    <w:p w14:paraId="67CCA7F2" w14:textId="3153DAD0" w:rsidR="00CC1B1D" w:rsidRDefault="00CC1B1D" w:rsidP="004B1316">
      <w:pPr>
        <w:spacing w:line="360" w:lineRule="auto"/>
        <w:jc w:val="both"/>
        <w:rPr>
          <w:rFonts w:ascii="Arial" w:hAnsi="Arial" w:cs="Arial"/>
          <w:sz w:val="22"/>
          <w:szCs w:val="22"/>
        </w:rPr>
      </w:pPr>
    </w:p>
    <w:p w14:paraId="48E22161" w14:textId="54C23BFA" w:rsidR="00F00EC0" w:rsidRDefault="00CC1B1D" w:rsidP="00CC1B1D">
      <w:pPr>
        <w:spacing w:line="360" w:lineRule="auto"/>
        <w:rPr>
          <w:rFonts w:ascii="Arial" w:hAnsi="Arial" w:cs="Arial"/>
          <w:sz w:val="22"/>
          <w:szCs w:val="22"/>
        </w:rPr>
      </w:pPr>
      <w:r w:rsidRPr="00914A01">
        <w:rPr>
          <w:rFonts w:ascii="Arial" w:hAnsi="Arial" w:cs="Arial"/>
          <w:sz w:val="22"/>
          <w:szCs w:val="22"/>
        </w:rPr>
        <w:t>Auch für die kleinen Gäste gibt es in der kommenden Spielzeit wieder ein umfangreiches Programm. Mit „</w:t>
      </w:r>
      <w:r>
        <w:rPr>
          <w:rFonts w:ascii="Arial" w:hAnsi="Arial" w:cs="Arial"/>
          <w:sz w:val="22"/>
          <w:szCs w:val="22"/>
        </w:rPr>
        <w:t>Des Kaisers neue Kleider“ (nach Hans Christian Andersen</w:t>
      </w:r>
      <w:r w:rsidR="00F00EC0">
        <w:rPr>
          <w:rFonts w:ascii="Arial" w:hAnsi="Arial" w:cs="Arial"/>
          <w:sz w:val="22"/>
          <w:szCs w:val="22"/>
        </w:rPr>
        <w:t xml:space="preserve"> / in einer Fassung von Laura Remmler</w:t>
      </w:r>
      <w:r>
        <w:rPr>
          <w:rFonts w:ascii="Arial" w:hAnsi="Arial" w:cs="Arial"/>
          <w:sz w:val="22"/>
          <w:szCs w:val="22"/>
        </w:rPr>
        <w:t>) se</w:t>
      </w:r>
      <w:r w:rsidRPr="00914A01">
        <w:rPr>
          <w:rFonts w:ascii="Arial" w:hAnsi="Arial" w:cs="Arial"/>
          <w:sz w:val="22"/>
          <w:szCs w:val="22"/>
        </w:rPr>
        <w:t>tzen die Burgfestspiele weiterhin auf Klassiker der Kinderbuchliteratur.</w:t>
      </w:r>
      <w:r w:rsidR="00F00EC0">
        <w:rPr>
          <w:rFonts w:ascii="Arial" w:hAnsi="Arial" w:cs="Arial"/>
          <w:sz w:val="22"/>
          <w:szCs w:val="22"/>
        </w:rPr>
        <w:t xml:space="preserve"> Für seine hochwohlgeborene Majestät, den Kaiser, gibt es nichts Wichtigeres auf der Welt als Kleider. Seine Garderobe quillt über, während er seine Pflichten vernachlässigt und das Volk Hunger leidet. Eines Tages kommt ein Mann an den Hof, der behauptet, er sei in der Lage, Kleider zu weben, die von niemandem gesehen werden können, der dumm ist oder nicht für sein Amt taugt. Sofort gibt der Kaiser die Herstellung dieser seltenen Stoffe in Auftrag und weder er noch sein Minister möchten eingestehen, dass sie nichts von dem sehen können, was der Fre</w:t>
      </w:r>
      <w:r w:rsidR="00AE4E57">
        <w:rPr>
          <w:rFonts w:ascii="Arial" w:hAnsi="Arial" w:cs="Arial"/>
          <w:sz w:val="22"/>
          <w:szCs w:val="22"/>
        </w:rPr>
        <w:t>m</w:t>
      </w:r>
      <w:r w:rsidR="00F00EC0">
        <w:rPr>
          <w:rFonts w:ascii="Arial" w:hAnsi="Arial" w:cs="Arial"/>
          <w:sz w:val="22"/>
          <w:szCs w:val="22"/>
        </w:rPr>
        <w:t>de da zu weben behauptet. Gibt es denn niemanden, der seiner eigenen Wahrnehmung traut?</w:t>
      </w:r>
    </w:p>
    <w:p w14:paraId="78FE3D9E" w14:textId="77777777" w:rsidR="00CC1B1D" w:rsidRDefault="00CC1B1D" w:rsidP="004B1316">
      <w:pPr>
        <w:spacing w:line="360" w:lineRule="auto"/>
        <w:jc w:val="both"/>
        <w:rPr>
          <w:rFonts w:ascii="Arial" w:hAnsi="Arial" w:cs="Arial"/>
          <w:sz w:val="22"/>
          <w:szCs w:val="22"/>
        </w:rPr>
      </w:pPr>
    </w:p>
    <w:p w14:paraId="13A4EAC8" w14:textId="5A6CF7B1" w:rsidR="00F00EC0" w:rsidRDefault="00F00EC0" w:rsidP="00F00EC0">
      <w:pPr>
        <w:spacing w:line="360" w:lineRule="auto"/>
        <w:jc w:val="both"/>
        <w:rPr>
          <w:rFonts w:ascii="Arial" w:hAnsi="Arial" w:cs="Arial"/>
          <w:sz w:val="22"/>
          <w:szCs w:val="22"/>
        </w:rPr>
      </w:pPr>
      <w:r w:rsidRPr="00914A01">
        <w:rPr>
          <w:rFonts w:ascii="Arial" w:hAnsi="Arial" w:cs="Arial"/>
          <w:sz w:val="22"/>
          <w:szCs w:val="22"/>
        </w:rPr>
        <w:t>„</w:t>
      </w:r>
      <w:r>
        <w:rPr>
          <w:rFonts w:ascii="Arial" w:hAnsi="Arial" w:cs="Arial"/>
          <w:sz w:val="22"/>
          <w:szCs w:val="22"/>
        </w:rPr>
        <w:t>Der Sonnenkönig</w:t>
      </w:r>
      <w:r w:rsidRPr="00914A01">
        <w:rPr>
          <w:rFonts w:ascii="Arial" w:hAnsi="Arial" w:cs="Arial"/>
          <w:sz w:val="22"/>
          <w:szCs w:val="22"/>
        </w:rPr>
        <w:t xml:space="preserve">“, nach dem </w:t>
      </w:r>
      <w:r>
        <w:rPr>
          <w:rFonts w:ascii="Arial" w:hAnsi="Arial" w:cs="Arial"/>
          <w:sz w:val="22"/>
          <w:szCs w:val="22"/>
        </w:rPr>
        <w:t>Bilderbuch von Werner Holzwarth</w:t>
      </w:r>
      <w:r w:rsidRPr="00914A01">
        <w:rPr>
          <w:rFonts w:ascii="Arial" w:hAnsi="Arial" w:cs="Arial"/>
          <w:sz w:val="22"/>
          <w:szCs w:val="22"/>
        </w:rPr>
        <w:t xml:space="preserve"> wird für Kinder ab 3 Jahren parallel zu „</w:t>
      </w:r>
      <w:r>
        <w:rPr>
          <w:rFonts w:ascii="Arial" w:hAnsi="Arial" w:cs="Arial"/>
          <w:sz w:val="22"/>
          <w:szCs w:val="22"/>
        </w:rPr>
        <w:t>Des Kaisers neue Kleider</w:t>
      </w:r>
      <w:r w:rsidRPr="00914A01">
        <w:rPr>
          <w:rFonts w:ascii="Arial" w:hAnsi="Arial" w:cs="Arial"/>
          <w:sz w:val="22"/>
          <w:szCs w:val="22"/>
        </w:rPr>
        <w:t xml:space="preserve">“ im Gewölbe der Götzenburg gespielt. Die Premiere </w:t>
      </w:r>
      <w:r>
        <w:rPr>
          <w:rFonts w:ascii="Arial" w:hAnsi="Arial" w:cs="Arial"/>
          <w:sz w:val="22"/>
          <w:szCs w:val="22"/>
        </w:rPr>
        <w:t xml:space="preserve">findet </w:t>
      </w:r>
      <w:r w:rsidR="00D974D4">
        <w:rPr>
          <w:rFonts w:ascii="Arial" w:hAnsi="Arial" w:cs="Arial"/>
          <w:sz w:val="22"/>
          <w:szCs w:val="22"/>
        </w:rPr>
        <w:t>parallel zu „Des Kaisers neue Kleider“</w:t>
      </w:r>
      <w:r w:rsidRPr="00914A01">
        <w:rPr>
          <w:rFonts w:ascii="Arial" w:hAnsi="Arial" w:cs="Arial"/>
          <w:sz w:val="22"/>
          <w:szCs w:val="22"/>
        </w:rPr>
        <w:t xml:space="preserve"> am Samstag, </w:t>
      </w:r>
      <w:r w:rsidR="00C1125E">
        <w:rPr>
          <w:rFonts w:ascii="Arial" w:hAnsi="Arial" w:cs="Arial"/>
          <w:sz w:val="22"/>
          <w:szCs w:val="22"/>
        </w:rPr>
        <w:t>3</w:t>
      </w:r>
      <w:r>
        <w:rPr>
          <w:rFonts w:ascii="Arial" w:hAnsi="Arial" w:cs="Arial"/>
          <w:sz w:val="22"/>
          <w:szCs w:val="22"/>
        </w:rPr>
        <w:t>.</w:t>
      </w:r>
      <w:r w:rsidRPr="00914A01">
        <w:rPr>
          <w:rFonts w:ascii="Arial" w:hAnsi="Arial" w:cs="Arial"/>
          <w:sz w:val="22"/>
          <w:szCs w:val="22"/>
        </w:rPr>
        <w:t xml:space="preserve"> Juni 202</w:t>
      </w:r>
      <w:r w:rsidR="00C1125E">
        <w:rPr>
          <w:rFonts w:ascii="Arial" w:hAnsi="Arial" w:cs="Arial"/>
          <w:sz w:val="22"/>
          <w:szCs w:val="22"/>
        </w:rPr>
        <w:t>3</w:t>
      </w:r>
      <w:r w:rsidRPr="00914A01">
        <w:rPr>
          <w:rFonts w:ascii="Arial" w:hAnsi="Arial" w:cs="Arial"/>
          <w:sz w:val="22"/>
          <w:szCs w:val="22"/>
        </w:rPr>
        <w:t xml:space="preserve"> statt</w:t>
      </w:r>
      <w:r w:rsidR="00C1125E">
        <w:rPr>
          <w:rFonts w:ascii="Arial" w:hAnsi="Arial" w:cs="Arial"/>
          <w:sz w:val="22"/>
          <w:szCs w:val="22"/>
        </w:rPr>
        <w:t xml:space="preserve">. Jeden Morgen geht auf dem Hühnerhof die Sonne auf. Und jeden Morgen wird sie von Konrad, dem Hahn, mit einem lauten „Kikeriki!“ begrüßt. Bis zu dem Tag, an dem Konrad </w:t>
      </w:r>
      <w:r w:rsidR="00D974D4">
        <w:rPr>
          <w:rFonts w:ascii="Arial" w:hAnsi="Arial" w:cs="Arial"/>
          <w:sz w:val="22"/>
          <w:szCs w:val="22"/>
        </w:rPr>
        <w:t xml:space="preserve">den </w:t>
      </w:r>
      <w:r w:rsidR="00C1125E">
        <w:rPr>
          <w:rFonts w:ascii="Arial" w:hAnsi="Arial" w:cs="Arial"/>
          <w:sz w:val="22"/>
          <w:szCs w:val="22"/>
        </w:rPr>
        <w:t>Hühnern weismacht, dass die Sonne nur deshalb aufgeht, weil er kr</w:t>
      </w:r>
      <w:r w:rsidR="00AE4E57">
        <w:rPr>
          <w:rFonts w:ascii="Arial" w:hAnsi="Arial" w:cs="Arial"/>
          <w:sz w:val="22"/>
          <w:szCs w:val="22"/>
        </w:rPr>
        <w:t>äht. Ab jetzt ist auf dem Hühnerhof nur noch einer der Chef: König Konrad! Aber was, wenn die ganze Sache auffliegt?</w:t>
      </w:r>
    </w:p>
    <w:p w14:paraId="26609636" w14:textId="626F68B6" w:rsidR="00AE4E57" w:rsidRDefault="00AE4E57" w:rsidP="00F00EC0">
      <w:pPr>
        <w:spacing w:line="360" w:lineRule="auto"/>
        <w:jc w:val="both"/>
        <w:rPr>
          <w:rFonts w:ascii="Arial" w:hAnsi="Arial" w:cs="Arial"/>
          <w:sz w:val="22"/>
          <w:szCs w:val="22"/>
        </w:rPr>
      </w:pPr>
    </w:p>
    <w:p w14:paraId="2A3F4680" w14:textId="27354E98" w:rsidR="00AE4E57" w:rsidRDefault="00AE4E57" w:rsidP="00AE4E57">
      <w:pPr>
        <w:spacing w:line="360" w:lineRule="auto"/>
        <w:jc w:val="both"/>
        <w:rPr>
          <w:rFonts w:ascii="Arial" w:hAnsi="Arial" w:cs="Arial"/>
          <w:color w:val="1A171B"/>
          <w:sz w:val="22"/>
          <w:szCs w:val="22"/>
        </w:rPr>
      </w:pPr>
      <w:r>
        <w:rPr>
          <w:rFonts w:ascii="Arial" w:hAnsi="Arial" w:cs="Arial"/>
          <w:sz w:val="22"/>
          <w:szCs w:val="22"/>
        </w:rPr>
        <w:t xml:space="preserve">Erstmals wird auch im Burggraben der Götzenburg Theater gespielt. „Indien“ (von Alfred Dorfer und Josef Harder), ein Wunderwerk des komischen Schreckens, rundet das Programm für die Spielzeit 2023 ab. </w:t>
      </w:r>
      <w:r w:rsidRPr="00AE4E57">
        <w:rPr>
          <w:rFonts w:ascii="Arial" w:hAnsi="Arial" w:cs="Arial"/>
          <w:color w:val="1A171B"/>
          <w:sz w:val="22"/>
          <w:szCs w:val="22"/>
        </w:rPr>
        <w:t>Unter der Oberfläche der beiden ungleichen Protagonisten, Heinzi Bösel und Kurt Fellner, die im Wirtshaus über die letzten und die ersten Dinge, Wiener Schnitzel und ihre Ängste philosophieren, lauern lauter kleine Tragödien von einsamen Männern. Eine kammertheatralische Groteske von derb-menschlicher Art, deren Humor sich nicht sofort aufdrängt, sondern erst im Laufe des Stückes zum Tragen kommt</w:t>
      </w:r>
      <w:r>
        <w:rPr>
          <w:rFonts w:ascii="Arial" w:hAnsi="Arial" w:cs="Arial"/>
          <w:color w:val="1A171B"/>
          <w:sz w:val="22"/>
          <w:szCs w:val="22"/>
        </w:rPr>
        <w:t xml:space="preserve">. </w:t>
      </w:r>
      <w:r w:rsidRPr="00AE4E57">
        <w:rPr>
          <w:rFonts w:ascii="Arial" w:hAnsi="Arial" w:cs="Arial"/>
          <w:color w:val="1A171B"/>
          <w:sz w:val="22"/>
          <w:szCs w:val="22"/>
        </w:rPr>
        <w:t>Eine subtile emotionale Entwicklung der Beziehung zweier Menschen zueinander, an deren Endpunkt der Zuschauer/die Zuschauerin das Gefühl hat an einem besseren Ort angekommen zu sein – unweit von „Indien“ eben.</w:t>
      </w:r>
    </w:p>
    <w:p w14:paraId="4314E48D" w14:textId="1390CC11" w:rsidR="00AE4E57" w:rsidRDefault="00AE4E57" w:rsidP="00AE4E57">
      <w:pPr>
        <w:spacing w:line="360" w:lineRule="auto"/>
        <w:jc w:val="both"/>
        <w:rPr>
          <w:rFonts w:ascii="Arial" w:hAnsi="Arial" w:cs="Arial"/>
          <w:color w:val="1A171B"/>
          <w:sz w:val="22"/>
          <w:szCs w:val="22"/>
        </w:rPr>
      </w:pPr>
    </w:p>
    <w:p w14:paraId="49C6D9C8" w14:textId="3790463F" w:rsidR="00AE4E57" w:rsidRDefault="00AE4E57" w:rsidP="009F4F01">
      <w:pPr>
        <w:spacing w:line="360" w:lineRule="auto"/>
        <w:jc w:val="both"/>
        <w:rPr>
          <w:rFonts w:ascii="inherit" w:hAnsi="inherit"/>
          <w:color w:val="1A171B"/>
          <w:sz w:val="26"/>
          <w:szCs w:val="26"/>
        </w:rPr>
      </w:pPr>
      <w:r>
        <w:rPr>
          <w:rFonts w:ascii="Arial" w:hAnsi="Arial" w:cs="Arial"/>
          <w:color w:val="1A171B"/>
          <w:sz w:val="22"/>
          <w:szCs w:val="22"/>
        </w:rPr>
        <w:t>Ein besonderes Highlight im Spielplan der Burgfestspiele ist das klassische Konzert des Württembergischen Kammerorchesters am Sonntag, den 25. Juni 2023 im Burghof. Mit „Klassik meets Götzenburg – so klingt Goethe“</w:t>
      </w:r>
      <w:r w:rsidR="00F02CE4">
        <w:rPr>
          <w:rFonts w:ascii="Arial" w:hAnsi="Arial" w:cs="Arial"/>
          <w:color w:val="1A171B"/>
          <w:sz w:val="22"/>
          <w:szCs w:val="22"/>
        </w:rPr>
        <w:t xml:space="preserve"> erwartet das Publikum eine musikalische Reise</w:t>
      </w:r>
      <w:r w:rsidR="009F4F01">
        <w:rPr>
          <w:rFonts w:ascii="Arial" w:hAnsi="Arial" w:cs="Arial"/>
          <w:color w:val="1A171B"/>
          <w:sz w:val="22"/>
          <w:szCs w:val="22"/>
        </w:rPr>
        <w:t xml:space="preserve"> mit dem Württembergischen </w:t>
      </w:r>
      <w:r w:rsidR="009F4F01" w:rsidRPr="009F4F01">
        <w:rPr>
          <w:rFonts w:ascii="Arial" w:hAnsi="Arial" w:cs="Arial"/>
          <w:color w:val="1A171B"/>
          <w:sz w:val="22"/>
          <w:szCs w:val="22"/>
        </w:rPr>
        <w:t xml:space="preserve">Kammerorchester unter </w:t>
      </w:r>
      <w:r w:rsidRPr="009F4F01">
        <w:rPr>
          <w:rFonts w:ascii="Arial" w:hAnsi="Arial" w:cs="Arial"/>
          <w:color w:val="1A171B"/>
          <w:sz w:val="22"/>
          <w:szCs w:val="22"/>
        </w:rPr>
        <w:t>seinem Chefdirigenten Case Scaglione von Beethovens Musik zu „Egmont“ bis hin zu Schuberts „Erlkönig“.</w:t>
      </w:r>
      <w:r w:rsidR="009F4F01" w:rsidRPr="009F4F01">
        <w:rPr>
          <w:rFonts w:ascii="Arial" w:hAnsi="Arial" w:cs="Arial"/>
          <w:color w:val="1A171B"/>
          <w:sz w:val="22"/>
          <w:szCs w:val="22"/>
        </w:rPr>
        <w:t xml:space="preserve"> </w:t>
      </w:r>
      <w:r w:rsidRPr="009F4F01">
        <w:rPr>
          <w:rFonts w:ascii="Arial" w:hAnsi="Arial" w:cs="Arial"/>
          <w:color w:val="1A171B"/>
          <w:sz w:val="22"/>
          <w:szCs w:val="22"/>
        </w:rPr>
        <w:t>Eine lang verschollene „Götz von Berlichingen“- Ouvertüre wird vom WKO neu interpretiert – ein exklusives, klassisches Konzert in der Götzenburg!</w:t>
      </w:r>
    </w:p>
    <w:p w14:paraId="451F23D7" w14:textId="77777777" w:rsidR="00AE4E57" w:rsidRDefault="00AE4E57" w:rsidP="006871E6">
      <w:pPr>
        <w:spacing w:line="360" w:lineRule="auto"/>
        <w:jc w:val="both"/>
        <w:rPr>
          <w:rFonts w:ascii="Arial" w:hAnsi="Arial" w:cs="Arial"/>
          <w:sz w:val="22"/>
          <w:szCs w:val="22"/>
        </w:rPr>
      </w:pPr>
    </w:p>
    <w:p w14:paraId="304F7456" w14:textId="43976A11" w:rsidR="006871E6" w:rsidRDefault="009F4F01" w:rsidP="00CC2309">
      <w:pPr>
        <w:spacing w:line="360" w:lineRule="auto"/>
        <w:jc w:val="both"/>
        <w:rPr>
          <w:rFonts w:ascii="Arial" w:hAnsi="Arial" w:cs="Arial"/>
          <w:sz w:val="22"/>
          <w:szCs w:val="22"/>
        </w:rPr>
      </w:pPr>
      <w:r>
        <w:rPr>
          <w:rFonts w:ascii="Arial" w:hAnsi="Arial" w:cs="Arial"/>
          <w:sz w:val="22"/>
          <w:szCs w:val="22"/>
        </w:rPr>
        <w:t xml:space="preserve">Vorneweg findet am 22. April </w:t>
      </w:r>
      <w:r w:rsidR="00821058">
        <w:rPr>
          <w:rFonts w:ascii="Arial" w:hAnsi="Arial" w:cs="Arial"/>
          <w:sz w:val="22"/>
          <w:szCs w:val="22"/>
        </w:rPr>
        <w:t xml:space="preserve">2023 </w:t>
      </w:r>
      <w:r>
        <w:rPr>
          <w:rFonts w:ascii="Arial" w:hAnsi="Arial" w:cs="Arial"/>
          <w:sz w:val="22"/>
          <w:szCs w:val="22"/>
        </w:rPr>
        <w:t>erneut ein Gastspiel mit der aus „Laible und Frisch – Urlaubsreif“ bekannten Schauspielerin Monika Hirschle</w:t>
      </w:r>
      <w:r w:rsidR="00D974D4">
        <w:rPr>
          <w:rFonts w:ascii="Arial" w:hAnsi="Arial" w:cs="Arial"/>
          <w:sz w:val="22"/>
          <w:szCs w:val="22"/>
        </w:rPr>
        <w:t xml:space="preserve"> statt</w:t>
      </w:r>
      <w:r>
        <w:rPr>
          <w:rFonts w:ascii="Arial" w:hAnsi="Arial" w:cs="Arial"/>
          <w:sz w:val="22"/>
          <w:szCs w:val="22"/>
        </w:rPr>
        <w:t xml:space="preserve">. </w:t>
      </w:r>
      <w:r w:rsidR="00821058">
        <w:rPr>
          <w:rFonts w:ascii="Arial" w:hAnsi="Arial" w:cs="Arial"/>
          <w:sz w:val="22"/>
          <w:szCs w:val="22"/>
        </w:rPr>
        <w:t xml:space="preserve">Sie kommt mit ihrem neuen Soloprogramm ins Gewölbe. </w:t>
      </w:r>
      <w:r>
        <w:rPr>
          <w:rFonts w:ascii="Arial" w:hAnsi="Arial" w:cs="Arial"/>
          <w:sz w:val="22"/>
          <w:szCs w:val="22"/>
        </w:rPr>
        <w:t>„Jetzt wird’s Dag!“</w:t>
      </w:r>
      <w:r w:rsidR="00821058">
        <w:rPr>
          <w:rFonts w:ascii="Arial" w:hAnsi="Arial" w:cs="Arial"/>
          <w:sz w:val="22"/>
          <w:szCs w:val="22"/>
        </w:rPr>
        <w:t xml:space="preserve"> – das kann ein Stoßseufzer, eine Warnung oder eine Beruhigung sein und es ist das Motto des neuen Solo-Programms von Monika Hirschle. Erlebte Geschichten – zum Beispiel mit Hugo, Hermann und Karl-Heinz und ein Rückblick auf 40 Jahre Theaterarbeit. Wie immer auf gut Schwäbisch.</w:t>
      </w:r>
    </w:p>
    <w:p w14:paraId="28198787" w14:textId="767107C1" w:rsidR="00821058" w:rsidRDefault="00821058" w:rsidP="00CC2309">
      <w:pPr>
        <w:spacing w:line="360" w:lineRule="auto"/>
        <w:jc w:val="both"/>
        <w:rPr>
          <w:rFonts w:ascii="Arial" w:hAnsi="Arial" w:cs="Arial"/>
          <w:sz w:val="22"/>
          <w:szCs w:val="22"/>
        </w:rPr>
      </w:pPr>
    </w:p>
    <w:p w14:paraId="6BD6A577" w14:textId="22CCEDF0" w:rsidR="00D21302" w:rsidRDefault="00821058" w:rsidP="00CC2309">
      <w:pPr>
        <w:spacing w:line="360" w:lineRule="auto"/>
        <w:jc w:val="both"/>
        <w:rPr>
          <w:rFonts w:ascii="Arial" w:hAnsi="Arial" w:cs="Arial"/>
          <w:sz w:val="22"/>
          <w:szCs w:val="22"/>
        </w:rPr>
      </w:pPr>
      <w:r>
        <w:rPr>
          <w:rFonts w:ascii="Arial" w:hAnsi="Arial" w:cs="Arial"/>
          <w:sz w:val="22"/>
          <w:szCs w:val="22"/>
        </w:rPr>
        <w:t xml:space="preserve">Nach dem erfolgreichen Start der Schultheatertage im Schuljahr 2018/2019 geht die Kooperation der aim- Akademie und der Burgfestspiele Jagsthausen </w:t>
      </w:r>
      <w:r w:rsidR="00D21302">
        <w:rPr>
          <w:rFonts w:ascii="Arial" w:hAnsi="Arial" w:cs="Arial"/>
          <w:sz w:val="22"/>
          <w:szCs w:val="22"/>
        </w:rPr>
        <w:t>in die Fortsetzung. Zum Thema „Anders sein – Mutig sein“ entwickeln die Schüler*innen spannende Inszenierungen und erhalten über das Schuljahr hinweg professionelle Unterstützung. Die fertigen Inszenierungen werden dann am 18./19.07.2023 im Burghof präsentiert.</w:t>
      </w:r>
    </w:p>
    <w:p w14:paraId="2AD0C8E9" w14:textId="77777777" w:rsidR="00D974D4" w:rsidRDefault="00D974D4" w:rsidP="00CC2309">
      <w:pPr>
        <w:spacing w:line="360" w:lineRule="auto"/>
        <w:jc w:val="both"/>
        <w:rPr>
          <w:rFonts w:ascii="Arial" w:hAnsi="Arial" w:cs="Arial"/>
          <w:sz w:val="22"/>
          <w:szCs w:val="22"/>
        </w:rPr>
      </w:pPr>
    </w:p>
    <w:p w14:paraId="4FF0833C" w14:textId="5C7385E1" w:rsidR="00CC2309" w:rsidRPr="00D974D4" w:rsidRDefault="00CC2309" w:rsidP="00CC2309">
      <w:pPr>
        <w:spacing w:line="360" w:lineRule="auto"/>
        <w:jc w:val="both"/>
        <w:rPr>
          <w:rFonts w:ascii="Arial" w:hAnsi="Arial" w:cs="Arial"/>
          <w:b/>
          <w:bCs/>
          <w:i/>
          <w:sz w:val="20"/>
          <w:szCs w:val="20"/>
        </w:rPr>
      </w:pPr>
      <w:r w:rsidRPr="00D974D4">
        <w:rPr>
          <w:rFonts w:ascii="Arial" w:hAnsi="Arial" w:cs="Arial"/>
          <w:b/>
          <w:bCs/>
          <w:sz w:val="22"/>
          <w:szCs w:val="22"/>
        </w:rPr>
        <w:t xml:space="preserve">Karten gibt es ab Montag, den </w:t>
      </w:r>
      <w:r w:rsidR="00821058" w:rsidRPr="00D974D4">
        <w:rPr>
          <w:rFonts w:ascii="Arial" w:hAnsi="Arial" w:cs="Arial"/>
          <w:b/>
          <w:bCs/>
          <w:sz w:val="22"/>
          <w:szCs w:val="22"/>
        </w:rPr>
        <w:t>14</w:t>
      </w:r>
      <w:r w:rsidRPr="00D974D4">
        <w:rPr>
          <w:rFonts w:ascii="Arial" w:hAnsi="Arial" w:cs="Arial"/>
          <w:b/>
          <w:bCs/>
          <w:sz w:val="22"/>
          <w:szCs w:val="22"/>
        </w:rPr>
        <w:t xml:space="preserve">. November </w:t>
      </w:r>
      <w:r w:rsidR="00821058" w:rsidRPr="00D974D4">
        <w:rPr>
          <w:rFonts w:ascii="Arial" w:hAnsi="Arial" w:cs="Arial"/>
          <w:b/>
          <w:bCs/>
          <w:sz w:val="22"/>
          <w:szCs w:val="22"/>
        </w:rPr>
        <w:t>online unter</w:t>
      </w:r>
      <w:r w:rsidRPr="00D974D4">
        <w:rPr>
          <w:rFonts w:ascii="Arial" w:hAnsi="Arial" w:cs="Arial"/>
          <w:b/>
          <w:bCs/>
          <w:sz w:val="22"/>
          <w:szCs w:val="22"/>
        </w:rPr>
        <w:t xml:space="preserve"> www.burgfestspiele-jagsthausen.de, per Mail </w:t>
      </w:r>
      <w:r w:rsidR="00D974D4">
        <w:rPr>
          <w:rFonts w:ascii="Arial" w:hAnsi="Arial" w:cs="Arial"/>
          <w:b/>
          <w:bCs/>
          <w:sz w:val="22"/>
          <w:szCs w:val="22"/>
        </w:rPr>
        <w:t xml:space="preserve">unter </w:t>
      </w:r>
      <w:hyperlink r:id="rId7" w:history="1">
        <w:r w:rsidR="00D974D4" w:rsidRPr="002200F8">
          <w:rPr>
            <w:rStyle w:val="Hyperlink"/>
            <w:rFonts w:ascii="Arial" w:hAnsi="Arial" w:cs="Arial"/>
            <w:b/>
            <w:bCs/>
            <w:sz w:val="22"/>
            <w:szCs w:val="22"/>
          </w:rPr>
          <w:t>info@burgfestspiele-jagsthausen.de</w:t>
        </w:r>
      </w:hyperlink>
      <w:r w:rsidR="00821058" w:rsidRPr="00D974D4">
        <w:rPr>
          <w:rFonts w:ascii="Arial" w:hAnsi="Arial" w:cs="Arial"/>
          <w:b/>
          <w:bCs/>
          <w:sz w:val="22"/>
          <w:szCs w:val="22"/>
        </w:rPr>
        <w:t xml:space="preserve"> oder telefonisch unter</w:t>
      </w:r>
      <w:r w:rsidRPr="00D974D4">
        <w:rPr>
          <w:rFonts w:ascii="Arial" w:hAnsi="Arial" w:cs="Arial"/>
          <w:b/>
          <w:bCs/>
          <w:sz w:val="22"/>
          <w:szCs w:val="22"/>
        </w:rPr>
        <w:t xml:space="preserve"> 07943 912345. </w:t>
      </w:r>
    </w:p>
    <w:p w14:paraId="45148F10" w14:textId="77777777" w:rsidR="00EC5515" w:rsidRDefault="00EC5515" w:rsidP="00EC5515">
      <w:pPr>
        <w:spacing w:after="100" w:afterAutospacing="1" w:line="360" w:lineRule="auto"/>
        <w:jc w:val="both"/>
        <w:rPr>
          <w:rFonts w:ascii="Arial" w:hAnsi="Arial" w:cs="Arial"/>
          <w:color w:val="1A171B"/>
          <w:sz w:val="22"/>
          <w:szCs w:val="22"/>
          <w:shd w:val="clear" w:color="auto" w:fill="FFFFFF"/>
        </w:rPr>
      </w:pPr>
    </w:p>
    <w:p w14:paraId="40C13F04" w14:textId="1B6E8197" w:rsidR="00EC5515" w:rsidRDefault="005B424F" w:rsidP="00EC5515">
      <w:pPr>
        <w:spacing w:line="360" w:lineRule="auto"/>
        <w:jc w:val="both"/>
        <w:rPr>
          <w:rFonts w:ascii="Arial" w:hAnsi="Arial" w:cs="Arial"/>
          <w:i/>
          <w:sz w:val="16"/>
          <w:szCs w:val="16"/>
        </w:rPr>
      </w:pPr>
      <w:r>
        <w:rPr>
          <w:rFonts w:ascii="Arial" w:hAnsi="Arial" w:cs="Arial"/>
          <w:sz w:val="16"/>
          <w:szCs w:val="16"/>
        </w:rPr>
        <w:t xml:space="preserve">November </w:t>
      </w:r>
      <w:r w:rsidR="00EC5515">
        <w:rPr>
          <w:rFonts w:ascii="Arial" w:hAnsi="Arial" w:cs="Arial"/>
          <w:sz w:val="16"/>
          <w:szCs w:val="16"/>
        </w:rPr>
        <w:t>2022</w:t>
      </w:r>
    </w:p>
    <w:p w14:paraId="19956834" w14:textId="77777777" w:rsidR="00D868F7" w:rsidRPr="00496E4E" w:rsidRDefault="00D868F7" w:rsidP="00FC563A">
      <w:pPr>
        <w:spacing w:before="100" w:beforeAutospacing="1" w:after="100" w:afterAutospacing="1" w:line="360" w:lineRule="auto"/>
        <w:jc w:val="both"/>
        <w:rPr>
          <w:rFonts w:ascii="Arial" w:hAnsi="Arial" w:cs="Arial"/>
          <w:b/>
          <w:sz w:val="20"/>
          <w:szCs w:val="20"/>
        </w:rPr>
      </w:pPr>
    </w:p>
    <w:p w14:paraId="015B0174" w14:textId="1357541B" w:rsidR="003609A6" w:rsidRPr="00496E4E" w:rsidRDefault="003609A6" w:rsidP="00FC563A">
      <w:pPr>
        <w:spacing w:before="100" w:beforeAutospacing="1" w:after="100" w:afterAutospacing="1" w:line="360" w:lineRule="auto"/>
        <w:jc w:val="both"/>
        <w:rPr>
          <w:rFonts w:ascii="Arial" w:hAnsi="Arial" w:cs="Arial"/>
          <w:b/>
          <w:sz w:val="20"/>
          <w:szCs w:val="20"/>
        </w:rPr>
      </w:pPr>
      <w:r w:rsidRPr="00496E4E">
        <w:rPr>
          <w:rFonts w:ascii="Arial" w:hAnsi="Arial" w:cs="Arial"/>
          <w:b/>
          <w:sz w:val="20"/>
          <w:szCs w:val="20"/>
        </w:rPr>
        <w:t xml:space="preserve">                                                                    </w:t>
      </w:r>
      <w:r w:rsidR="00821058">
        <w:rPr>
          <w:rFonts w:ascii="Arial" w:hAnsi="Arial" w:cs="Arial"/>
          <w:b/>
          <w:sz w:val="20"/>
          <w:szCs w:val="20"/>
        </w:rPr>
        <w:tab/>
      </w:r>
      <w:r w:rsidRPr="00496E4E">
        <w:rPr>
          <w:rFonts w:ascii="Arial" w:hAnsi="Arial" w:cs="Arial"/>
          <w:b/>
          <w:sz w:val="20"/>
          <w:szCs w:val="20"/>
        </w:rPr>
        <w:t>Ansprechpartner für die Medien</w:t>
      </w:r>
    </w:p>
    <w:p w14:paraId="1B537C5C" w14:textId="77777777" w:rsidR="003609A6" w:rsidRPr="00496E4E" w:rsidRDefault="002A7B73" w:rsidP="00DC5D27">
      <w:pPr>
        <w:ind w:left="4248"/>
        <w:rPr>
          <w:rFonts w:ascii="Arial" w:hAnsi="Arial" w:cs="Arial"/>
          <w:sz w:val="20"/>
          <w:szCs w:val="20"/>
        </w:rPr>
      </w:pPr>
      <w:r w:rsidRPr="00496E4E">
        <w:rPr>
          <w:rFonts w:ascii="Arial" w:hAnsi="Arial" w:cs="Arial"/>
          <w:sz w:val="20"/>
          <w:szCs w:val="20"/>
        </w:rPr>
        <w:t>Ann-Kathrin Halter</w:t>
      </w:r>
    </w:p>
    <w:p w14:paraId="6CD69842" w14:textId="3C045FC7" w:rsidR="003609A6" w:rsidRPr="00496E4E" w:rsidRDefault="00DC5D27" w:rsidP="003609A6">
      <w:pPr>
        <w:rPr>
          <w:rFonts w:ascii="Arial" w:hAnsi="Arial" w:cs="Arial"/>
          <w:sz w:val="20"/>
          <w:szCs w:val="20"/>
          <w:lang w:val="en-US"/>
        </w:rPr>
      </w:pPr>
      <w:r w:rsidRPr="00496E4E">
        <w:rPr>
          <w:rFonts w:ascii="Arial" w:hAnsi="Arial" w:cs="Arial"/>
          <w:sz w:val="20"/>
          <w:szCs w:val="20"/>
        </w:rPr>
        <w:tab/>
      </w:r>
      <w:r w:rsidRPr="00496E4E">
        <w:rPr>
          <w:rFonts w:ascii="Arial" w:hAnsi="Arial" w:cs="Arial"/>
          <w:sz w:val="20"/>
          <w:szCs w:val="20"/>
        </w:rPr>
        <w:tab/>
      </w:r>
      <w:r w:rsidRPr="00496E4E">
        <w:rPr>
          <w:rFonts w:ascii="Arial" w:hAnsi="Arial" w:cs="Arial"/>
          <w:sz w:val="20"/>
          <w:szCs w:val="20"/>
        </w:rPr>
        <w:tab/>
      </w:r>
      <w:r w:rsidRPr="00496E4E">
        <w:rPr>
          <w:rFonts w:ascii="Arial" w:hAnsi="Arial" w:cs="Arial"/>
          <w:sz w:val="20"/>
          <w:szCs w:val="20"/>
        </w:rPr>
        <w:tab/>
      </w:r>
      <w:r w:rsidRPr="00496E4E">
        <w:rPr>
          <w:rFonts w:ascii="Arial" w:hAnsi="Arial" w:cs="Arial"/>
          <w:sz w:val="20"/>
          <w:szCs w:val="20"/>
        </w:rPr>
        <w:tab/>
      </w:r>
      <w:r w:rsidRPr="00496E4E">
        <w:rPr>
          <w:rFonts w:ascii="Arial" w:hAnsi="Arial" w:cs="Arial"/>
          <w:sz w:val="20"/>
          <w:szCs w:val="20"/>
        </w:rPr>
        <w:tab/>
      </w:r>
      <w:r w:rsidR="003609A6" w:rsidRPr="00496E4E">
        <w:rPr>
          <w:rFonts w:ascii="Arial" w:hAnsi="Arial" w:cs="Arial"/>
          <w:sz w:val="20"/>
          <w:szCs w:val="20"/>
          <w:lang w:val="en-US"/>
        </w:rPr>
        <w:t>Fon</w:t>
      </w:r>
      <w:r w:rsidR="0089090B" w:rsidRPr="00496E4E">
        <w:rPr>
          <w:rFonts w:ascii="Arial" w:hAnsi="Arial" w:cs="Arial"/>
          <w:sz w:val="20"/>
          <w:szCs w:val="20"/>
          <w:lang w:val="en-US"/>
        </w:rPr>
        <w:t xml:space="preserve"> </w:t>
      </w:r>
      <w:r w:rsidR="00007282" w:rsidRPr="00496E4E">
        <w:rPr>
          <w:rFonts w:ascii="Arial" w:hAnsi="Arial" w:cs="Arial"/>
          <w:sz w:val="20"/>
          <w:szCs w:val="20"/>
          <w:lang w:val="en-US"/>
        </w:rPr>
        <w:t>0176 80 360 491</w:t>
      </w:r>
      <w:r w:rsidR="00821058">
        <w:rPr>
          <w:rFonts w:ascii="Arial" w:hAnsi="Arial" w:cs="Arial"/>
          <w:sz w:val="20"/>
          <w:szCs w:val="20"/>
          <w:lang w:val="en-US"/>
        </w:rPr>
        <w:t xml:space="preserve"> oder 07943 912330</w:t>
      </w:r>
    </w:p>
    <w:p w14:paraId="7F9C0236" w14:textId="77777777" w:rsidR="00077B6E" w:rsidRPr="00496E4E" w:rsidRDefault="00DC5D27" w:rsidP="00077B6E">
      <w:pPr>
        <w:rPr>
          <w:rFonts w:ascii="Arial" w:hAnsi="Arial" w:cs="Arial"/>
          <w:sz w:val="20"/>
          <w:szCs w:val="20"/>
          <w:lang w:val="en-US"/>
        </w:rPr>
      </w:pPr>
      <w:r w:rsidRPr="00496E4E">
        <w:rPr>
          <w:rFonts w:ascii="Arial" w:hAnsi="Arial" w:cs="Arial"/>
          <w:sz w:val="20"/>
          <w:szCs w:val="20"/>
          <w:lang w:val="en-US"/>
        </w:rPr>
        <w:tab/>
      </w:r>
      <w:r w:rsidRPr="00496E4E">
        <w:rPr>
          <w:rFonts w:ascii="Arial" w:hAnsi="Arial" w:cs="Arial"/>
          <w:sz w:val="20"/>
          <w:szCs w:val="20"/>
          <w:lang w:val="en-US"/>
        </w:rPr>
        <w:tab/>
      </w:r>
      <w:r w:rsidRPr="00496E4E">
        <w:rPr>
          <w:rFonts w:ascii="Arial" w:hAnsi="Arial" w:cs="Arial"/>
          <w:sz w:val="20"/>
          <w:szCs w:val="20"/>
          <w:lang w:val="en-US"/>
        </w:rPr>
        <w:tab/>
      </w:r>
      <w:r w:rsidRPr="00496E4E">
        <w:rPr>
          <w:rFonts w:ascii="Arial" w:hAnsi="Arial" w:cs="Arial"/>
          <w:sz w:val="20"/>
          <w:szCs w:val="20"/>
          <w:lang w:val="en-US"/>
        </w:rPr>
        <w:tab/>
      </w:r>
      <w:r w:rsidRPr="00496E4E">
        <w:rPr>
          <w:rFonts w:ascii="Arial" w:hAnsi="Arial" w:cs="Arial"/>
          <w:sz w:val="20"/>
          <w:szCs w:val="20"/>
          <w:lang w:val="en-US"/>
        </w:rPr>
        <w:tab/>
      </w:r>
      <w:r w:rsidRPr="00496E4E">
        <w:rPr>
          <w:rFonts w:ascii="Arial" w:hAnsi="Arial" w:cs="Arial"/>
          <w:sz w:val="20"/>
          <w:szCs w:val="20"/>
          <w:lang w:val="en-US"/>
        </w:rPr>
        <w:tab/>
      </w:r>
      <w:r w:rsidR="0075769F" w:rsidRPr="00496E4E">
        <w:rPr>
          <w:rFonts w:ascii="Arial" w:hAnsi="Arial" w:cs="Arial"/>
          <w:sz w:val="20"/>
          <w:szCs w:val="20"/>
          <w:lang w:val="en-US"/>
        </w:rPr>
        <w:t xml:space="preserve">Mail </w:t>
      </w:r>
      <w:hyperlink r:id="rId8" w:history="1">
        <w:r w:rsidR="00007282" w:rsidRPr="00496E4E">
          <w:rPr>
            <w:rStyle w:val="Hyperlink"/>
            <w:rFonts w:ascii="Arial" w:hAnsi="Arial" w:cs="Arial"/>
            <w:color w:val="auto"/>
            <w:sz w:val="20"/>
            <w:szCs w:val="20"/>
            <w:lang w:val="en-US"/>
          </w:rPr>
          <w:t>ann-kathrin.halter@burgfestspiele-jagsthausen.de</w:t>
        </w:r>
      </w:hyperlink>
    </w:p>
    <w:sectPr w:rsidR="00077B6E" w:rsidRPr="00496E4E" w:rsidSect="00B23A68">
      <w:footerReference w:type="default" r:id="rId9"/>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CB29" w14:textId="77777777" w:rsidR="00A77110" w:rsidRDefault="00A77110">
      <w:r>
        <w:separator/>
      </w:r>
    </w:p>
  </w:endnote>
  <w:endnote w:type="continuationSeparator" w:id="0">
    <w:p w14:paraId="361013B7" w14:textId="77777777" w:rsidR="00A77110" w:rsidRDefault="00A7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luna-Regular">
    <w:altName w:val="MS Mincho"/>
    <w:panose1 w:val="00000000000000000000"/>
    <w:charset w:val="80"/>
    <w:family w:val="roman"/>
    <w:notTrueType/>
    <w:pitch w:val="default"/>
    <w:sig w:usb0="00000000" w:usb1="08070000" w:usb2="00000010" w:usb3="00000000" w:csb0="00020000"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AFD6" w14:textId="77777777" w:rsidR="001B0503" w:rsidRDefault="00630FCF" w:rsidP="00DC1215">
    <w:pPr>
      <w:pStyle w:val="Fuzeile"/>
      <w:spacing w:line="480" w:lineRule="auto"/>
      <w:rPr>
        <w:rFonts w:ascii="Arial" w:hAnsi="Arial" w:cs="Arial"/>
        <w:bCs/>
        <w:color w:val="404040"/>
        <w:sz w:val="22"/>
        <w:szCs w:val="22"/>
      </w:rPr>
    </w:pPr>
    <w:r>
      <w:rPr>
        <w:rFonts w:ascii="Arial" w:hAnsi="Arial" w:cs="Arial"/>
        <w:noProof/>
        <w:sz w:val="22"/>
        <w:szCs w:val="22"/>
      </w:rPr>
      <w:drawing>
        <wp:anchor distT="0" distB="0" distL="114300" distR="114300" simplePos="0" relativeHeight="251658240" behindDoc="1" locked="0" layoutInCell="1" allowOverlap="1" wp14:anchorId="52694932" wp14:editId="2C29E000">
          <wp:simplePos x="0" y="0"/>
          <wp:positionH relativeFrom="column">
            <wp:posOffset>3518535</wp:posOffset>
          </wp:positionH>
          <wp:positionV relativeFrom="paragraph">
            <wp:posOffset>-62230</wp:posOffset>
          </wp:positionV>
          <wp:extent cx="1099820" cy="238125"/>
          <wp:effectExtent l="0" t="0" r="5080" b="9525"/>
          <wp:wrapTight wrapText="bothSides">
            <wp:wrapPolygon edited="0">
              <wp:start x="0" y="0"/>
              <wp:lineTo x="0" y="20736"/>
              <wp:lineTo x="21326" y="20736"/>
              <wp:lineTo x="2132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238125"/>
                  </a:xfrm>
                  <a:prstGeom prst="rect">
                    <a:avLst/>
                  </a:prstGeom>
                  <a:noFill/>
                  <a:ln>
                    <a:noFill/>
                  </a:ln>
                </pic:spPr>
              </pic:pic>
            </a:graphicData>
          </a:graphic>
        </wp:anchor>
      </w:drawing>
    </w:r>
    <w:r w:rsidR="006F00EC" w:rsidRPr="00DC1215">
      <w:rPr>
        <w:rFonts w:ascii="Arial" w:hAnsi="Arial" w:cs="Arial"/>
        <w:bCs/>
        <w:color w:val="404040"/>
        <w:sz w:val="22"/>
        <w:szCs w:val="22"/>
      </w:rPr>
      <w:t>Gefördert aus Mitteln der Adolf Würth GmbH &amp; Co. KG</w:t>
    </w:r>
    <w:r w:rsidR="004C6FEF">
      <w:rPr>
        <w:rFonts w:ascii="Arial" w:hAnsi="Arial" w:cs="Arial"/>
        <w:bCs/>
        <w:color w:val="404040"/>
        <w:sz w:val="22"/>
        <w:szCs w:val="22"/>
      </w:rPr>
      <w:tab/>
    </w:r>
    <w:r w:rsidR="004C6FEF">
      <w:rPr>
        <w:rFonts w:ascii="Arial" w:hAnsi="Arial" w:cs="Arial"/>
        <w:bCs/>
        <w:color w:val="404040"/>
        <w:sz w:val="22"/>
        <w:szCs w:val="22"/>
      </w:rPr>
      <w:tab/>
    </w:r>
  </w:p>
  <w:p w14:paraId="750AA3E5" w14:textId="77777777" w:rsidR="008F68D6" w:rsidRDefault="004C6FEF" w:rsidP="008F68D6">
    <w:pPr>
      <w:pStyle w:val="Fuzeile"/>
      <w:spacing w:line="360" w:lineRule="auto"/>
      <w:rPr>
        <w:rFonts w:ascii="Arial" w:hAnsi="Arial" w:cs="Arial"/>
        <w:bCs/>
        <w:color w:val="404040"/>
        <w:sz w:val="20"/>
        <w:szCs w:val="20"/>
      </w:rPr>
    </w:pPr>
    <w:r w:rsidRPr="008F68D6">
      <w:rPr>
        <w:rFonts w:ascii="Arial" w:hAnsi="Arial" w:cs="Arial"/>
        <w:bCs/>
        <w:color w:val="404040"/>
        <w:sz w:val="20"/>
        <w:szCs w:val="20"/>
      </w:rPr>
      <w:t>Und mit Unterstützung der ZEAG Energie AG</w:t>
    </w:r>
    <w:r w:rsidR="008F68D6" w:rsidRPr="008F68D6">
      <w:rPr>
        <w:rFonts w:ascii="Arial" w:hAnsi="Arial" w:cs="Arial"/>
        <w:bCs/>
        <w:noProof/>
        <w:color w:val="404040"/>
        <w:sz w:val="20"/>
        <w:szCs w:val="20"/>
      </w:rPr>
      <w:drawing>
        <wp:inline distT="0" distB="0" distL="0" distR="0" wp14:anchorId="5D833BDC" wp14:editId="0E9C5B4A">
          <wp:extent cx="476250" cy="26465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AG Energi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178" cy="264614"/>
                  </a:xfrm>
                  <a:prstGeom prst="rect">
                    <a:avLst/>
                  </a:prstGeom>
                </pic:spPr>
              </pic:pic>
            </a:graphicData>
          </a:graphic>
        </wp:inline>
      </w:drawing>
    </w:r>
  </w:p>
  <w:p w14:paraId="343E6B79" w14:textId="77777777" w:rsidR="006F00EC" w:rsidRPr="000D17E4" w:rsidRDefault="008F68D6" w:rsidP="008F68D6">
    <w:pPr>
      <w:pStyle w:val="Fuzeile"/>
      <w:spacing w:line="360" w:lineRule="auto"/>
      <w:rPr>
        <w:rFonts w:ascii="Arial" w:hAnsi="Arial" w:cs="Arial"/>
        <w:bCs/>
        <w:color w:val="404040"/>
        <w:sz w:val="20"/>
        <w:szCs w:val="20"/>
      </w:rPr>
    </w:pPr>
    <w:r>
      <w:rPr>
        <w:rFonts w:ascii="Arial" w:hAnsi="Arial" w:cs="Arial"/>
        <w:bCs/>
        <w:color w:val="404040"/>
        <w:sz w:val="20"/>
        <w:szCs w:val="20"/>
      </w:rPr>
      <w:t>&amp;</w:t>
    </w:r>
    <w:r w:rsidR="004C6FEF" w:rsidRPr="008F68D6">
      <w:rPr>
        <w:rFonts w:ascii="Arial" w:hAnsi="Arial" w:cs="Arial"/>
        <w:bCs/>
        <w:color w:val="404040"/>
        <w:sz w:val="20"/>
        <w:szCs w:val="20"/>
      </w:rPr>
      <w:t>der staatlichen Toto-Lotto GmbH Baden-Württemberg</w:t>
    </w:r>
    <w:r w:rsidR="000D17E4">
      <w:rPr>
        <w:noProof/>
      </w:rPr>
      <w:drawing>
        <wp:inline distT="0" distB="0" distL="0" distR="0" wp14:anchorId="1F66DCBC" wp14:editId="482ECA46">
          <wp:extent cx="809625" cy="258445"/>
          <wp:effectExtent l="0" t="0" r="9525" b="8255"/>
          <wp:docPr id="5" name="Grafik 5" descr="\\ad\TSOrdner$\ann-kathrin.halter\Desktop\Logo-Lotto-Baden-Württemberg.png"/>
          <wp:cNvGraphicFramePr/>
          <a:graphic xmlns:a="http://schemas.openxmlformats.org/drawingml/2006/main">
            <a:graphicData uri="http://schemas.openxmlformats.org/drawingml/2006/picture">
              <pic:pic xmlns:pic="http://schemas.openxmlformats.org/drawingml/2006/picture">
                <pic:nvPicPr>
                  <pic:cNvPr id="5" name="Grafik 5" descr="\\ad\TSOrdner$\ann-kathrin.halter\Desktop\Logo-Lotto-Baden-Württemberg.png"/>
                  <pic:cNvPicPr/>
                </pic:nvPicPr>
                <pic:blipFill rotWithShape="1">
                  <a:blip r:embed="rId3">
                    <a:extLst>
                      <a:ext uri="{28A0092B-C50C-407E-A947-70E740481C1C}">
                        <a14:useLocalDpi xmlns:a14="http://schemas.microsoft.com/office/drawing/2010/main" val="0"/>
                      </a:ext>
                    </a:extLst>
                  </a:blip>
                  <a:srcRect l="19400" r="19835"/>
                  <a:stretch/>
                </pic:blipFill>
                <pic:spPr bwMode="auto">
                  <a:xfrm>
                    <a:off x="0" y="0"/>
                    <a:ext cx="809625" cy="25844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FB03" w14:textId="77777777" w:rsidR="00A77110" w:rsidRDefault="00A77110">
      <w:r>
        <w:separator/>
      </w:r>
    </w:p>
  </w:footnote>
  <w:footnote w:type="continuationSeparator" w:id="0">
    <w:p w14:paraId="7ACBB2E4" w14:textId="77777777" w:rsidR="00A77110" w:rsidRDefault="00A7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C6"/>
    <w:rsid w:val="00007282"/>
    <w:rsid w:val="000107A6"/>
    <w:rsid w:val="00010E8F"/>
    <w:rsid w:val="000129DE"/>
    <w:rsid w:val="000160B9"/>
    <w:rsid w:val="00017A2D"/>
    <w:rsid w:val="000237C4"/>
    <w:rsid w:val="0002453A"/>
    <w:rsid w:val="00026787"/>
    <w:rsid w:val="00031EC5"/>
    <w:rsid w:val="000338C5"/>
    <w:rsid w:val="0004263B"/>
    <w:rsid w:val="00070182"/>
    <w:rsid w:val="0007234F"/>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C1777"/>
    <w:rsid w:val="000C51C1"/>
    <w:rsid w:val="000C7FED"/>
    <w:rsid w:val="000D0147"/>
    <w:rsid w:val="000D0ABF"/>
    <w:rsid w:val="000D17E4"/>
    <w:rsid w:val="000D264B"/>
    <w:rsid w:val="000D3031"/>
    <w:rsid w:val="000D3E67"/>
    <w:rsid w:val="000D45ED"/>
    <w:rsid w:val="000E194A"/>
    <w:rsid w:val="000F07C7"/>
    <w:rsid w:val="000F2280"/>
    <w:rsid w:val="000F421C"/>
    <w:rsid w:val="000F787D"/>
    <w:rsid w:val="00104E52"/>
    <w:rsid w:val="00105B61"/>
    <w:rsid w:val="00112A12"/>
    <w:rsid w:val="0012022D"/>
    <w:rsid w:val="001237E3"/>
    <w:rsid w:val="00123D07"/>
    <w:rsid w:val="00124E62"/>
    <w:rsid w:val="00125EA4"/>
    <w:rsid w:val="00127A0E"/>
    <w:rsid w:val="00127FA9"/>
    <w:rsid w:val="0013022A"/>
    <w:rsid w:val="00133F87"/>
    <w:rsid w:val="00136402"/>
    <w:rsid w:val="0014537E"/>
    <w:rsid w:val="00145BC4"/>
    <w:rsid w:val="00146ADF"/>
    <w:rsid w:val="00152095"/>
    <w:rsid w:val="0015665D"/>
    <w:rsid w:val="00156B74"/>
    <w:rsid w:val="00157482"/>
    <w:rsid w:val="00160BC0"/>
    <w:rsid w:val="0017110B"/>
    <w:rsid w:val="00176A11"/>
    <w:rsid w:val="001772C7"/>
    <w:rsid w:val="00177858"/>
    <w:rsid w:val="00180D02"/>
    <w:rsid w:val="00184708"/>
    <w:rsid w:val="00187969"/>
    <w:rsid w:val="00187C56"/>
    <w:rsid w:val="00194EAA"/>
    <w:rsid w:val="001965FF"/>
    <w:rsid w:val="00196B8B"/>
    <w:rsid w:val="001A018C"/>
    <w:rsid w:val="001A2E07"/>
    <w:rsid w:val="001A5A0E"/>
    <w:rsid w:val="001B0503"/>
    <w:rsid w:val="001B5858"/>
    <w:rsid w:val="001B66B1"/>
    <w:rsid w:val="001C062A"/>
    <w:rsid w:val="001C45BF"/>
    <w:rsid w:val="001C5269"/>
    <w:rsid w:val="001C7229"/>
    <w:rsid w:val="001D48AD"/>
    <w:rsid w:val="001D4B6E"/>
    <w:rsid w:val="001D66B4"/>
    <w:rsid w:val="001D714F"/>
    <w:rsid w:val="001D77A0"/>
    <w:rsid w:val="001D7C10"/>
    <w:rsid w:val="001E1529"/>
    <w:rsid w:val="001E17D9"/>
    <w:rsid w:val="001E6490"/>
    <w:rsid w:val="001F6423"/>
    <w:rsid w:val="001F64FC"/>
    <w:rsid w:val="0020131D"/>
    <w:rsid w:val="0020255B"/>
    <w:rsid w:val="002120A5"/>
    <w:rsid w:val="00220056"/>
    <w:rsid w:val="00222B4D"/>
    <w:rsid w:val="0022342F"/>
    <w:rsid w:val="0022449E"/>
    <w:rsid w:val="002259A5"/>
    <w:rsid w:val="00232549"/>
    <w:rsid w:val="002365C7"/>
    <w:rsid w:val="00237C57"/>
    <w:rsid w:val="00250247"/>
    <w:rsid w:val="0025177C"/>
    <w:rsid w:val="00255F1E"/>
    <w:rsid w:val="002645F4"/>
    <w:rsid w:val="0026650B"/>
    <w:rsid w:val="00272631"/>
    <w:rsid w:val="0027350D"/>
    <w:rsid w:val="002775C4"/>
    <w:rsid w:val="002777C5"/>
    <w:rsid w:val="002812B2"/>
    <w:rsid w:val="00284CA8"/>
    <w:rsid w:val="0029014E"/>
    <w:rsid w:val="00291B6B"/>
    <w:rsid w:val="00292A09"/>
    <w:rsid w:val="0029337C"/>
    <w:rsid w:val="002A4F50"/>
    <w:rsid w:val="002A7B73"/>
    <w:rsid w:val="002B1B5D"/>
    <w:rsid w:val="002B21E7"/>
    <w:rsid w:val="002B299F"/>
    <w:rsid w:val="002B3D8A"/>
    <w:rsid w:val="002C3AEB"/>
    <w:rsid w:val="002C57BA"/>
    <w:rsid w:val="002C68C4"/>
    <w:rsid w:val="002C7F13"/>
    <w:rsid w:val="002D602D"/>
    <w:rsid w:val="002E1579"/>
    <w:rsid w:val="002E16A9"/>
    <w:rsid w:val="002F11B3"/>
    <w:rsid w:val="002F4467"/>
    <w:rsid w:val="002F69E5"/>
    <w:rsid w:val="002F6AFA"/>
    <w:rsid w:val="003015D4"/>
    <w:rsid w:val="00313E7E"/>
    <w:rsid w:val="00321F00"/>
    <w:rsid w:val="003253CD"/>
    <w:rsid w:val="00333833"/>
    <w:rsid w:val="00341C3F"/>
    <w:rsid w:val="00346309"/>
    <w:rsid w:val="00346C98"/>
    <w:rsid w:val="00350E71"/>
    <w:rsid w:val="00351F48"/>
    <w:rsid w:val="0035782F"/>
    <w:rsid w:val="00357DFC"/>
    <w:rsid w:val="003609A6"/>
    <w:rsid w:val="0036259F"/>
    <w:rsid w:val="00364082"/>
    <w:rsid w:val="003708A5"/>
    <w:rsid w:val="00372940"/>
    <w:rsid w:val="0037380E"/>
    <w:rsid w:val="0037571D"/>
    <w:rsid w:val="00380A9C"/>
    <w:rsid w:val="00380E05"/>
    <w:rsid w:val="003866D2"/>
    <w:rsid w:val="00392108"/>
    <w:rsid w:val="00394A8B"/>
    <w:rsid w:val="00395799"/>
    <w:rsid w:val="00397F74"/>
    <w:rsid w:val="003A3059"/>
    <w:rsid w:val="003A415F"/>
    <w:rsid w:val="003A632A"/>
    <w:rsid w:val="003B3C93"/>
    <w:rsid w:val="003B3E65"/>
    <w:rsid w:val="003C2866"/>
    <w:rsid w:val="003C6C57"/>
    <w:rsid w:val="003D0539"/>
    <w:rsid w:val="003D3870"/>
    <w:rsid w:val="003D47D2"/>
    <w:rsid w:val="003D6798"/>
    <w:rsid w:val="003E3320"/>
    <w:rsid w:val="003E3575"/>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5341"/>
    <w:rsid w:val="004262C8"/>
    <w:rsid w:val="004268B0"/>
    <w:rsid w:val="004307BB"/>
    <w:rsid w:val="00431CD7"/>
    <w:rsid w:val="0043549E"/>
    <w:rsid w:val="00441283"/>
    <w:rsid w:val="00443BF0"/>
    <w:rsid w:val="00445F92"/>
    <w:rsid w:val="00446BFD"/>
    <w:rsid w:val="004515B2"/>
    <w:rsid w:val="004565CA"/>
    <w:rsid w:val="0045791D"/>
    <w:rsid w:val="004606B5"/>
    <w:rsid w:val="00463042"/>
    <w:rsid w:val="00466522"/>
    <w:rsid w:val="00466CE0"/>
    <w:rsid w:val="004677EE"/>
    <w:rsid w:val="00467A9E"/>
    <w:rsid w:val="004711C5"/>
    <w:rsid w:val="0047148C"/>
    <w:rsid w:val="004719D4"/>
    <w:rsid w:val="0047257A"/>
    <w:rsid w:val="004764AB"/>
    <w:rsid w:val="00483C61"/>
    <w:rsid w:val="00483CFB"/>
    <w:rsid w:val="00484F44"/>
    <w:rsid w:val="0049092A"/>
    <w:rsid w:val="00491826"/>
    <w:rsid w:val="00494157"/>
    <w:rsid w:val="0049648A"/>
    <w:rsid w:val="00496E4E"/>
    <w:rsid w:val="00497B90"/>
    <w:rsid w:val="004A2D6C"/>
    <w:rsid w:val="004A30F7"/>
    <w:rsid w:val="004A3EAB"/>
    <w:rsid w:val="004A421F"/>
    <w:rsid w:val="004B067A"/>
    <w:rsid w:val="004B1316"/>
    <w:rsid w:val="004B2D92"/>
    <w:rsid w:val="004B56AC"/>
    <w:rsid w:val="004C4125"/>
    <w:rsid w:val="004C6FEF"/>
    <w:rsid w:val="004D332B"/>
    <w:rsid w:val="004D3CBF"/>
    <w:rsid w:val="004D44B3"/>
    <w:rsid w:val="004D5BEC"/>
    <w:rsid w:val="004D6370"/>
    <w:rsid w:val="004D651F"/>
    <w:rsid w:val="004E17EE"/>
    <w:rsid w:val="004F1500"/>
    <w:rsid w:val="004F391E"/>
    <w:rsid w:val="004F47DB"/>
    <w:rsid w:val="004F5347"/>
    <w:rsid w:val="004F7382"/>
    <w:rsid w:val="0050598D"/>
    <w:rsid w:val="00506ABE"/>
    <w:rsid w:val="00506AD6"/>
    <w:rsid w:val="005121F8"/>
    <w:rsid w:val="0051258D"/>
    <w:rsid w:val="00524F57"/>
    <w:rsid w:val="00526C89"/>
    <w:rsid w:val="00534A70"/>
    <w:rsid w:val="00536BAE"/>
    <w:rsid w:val="00542CAB"/>
    <w:rsid w:val="00543DD2"/>
    <w:rsid w:val="00544A38"/>
    <w:rsid w:val="005469EB"/>
    <w:rsid w:val="00547CC2"/>
    <w:rsid w:val="005601CA"/>
    <w:rsid w:val="00560FD6"/>
    <w:rsid w:val="00561B20"/>
    <w:rsid w:val="00561BEE"/>
    <w:rsid w:val="0057259A"/>
    <w:rsid w:val="005845F1"/>
    <w:rsid w:val="00596035"/>
    <w:rsid w:val="005A0C93"/>
    <w:rsid w:val="005A2225"/>
    <w:rsid w:val="005A40C4"/>
    <w:rsid w:val="005A78F0"/>
    <w:rsid w:val="005B125C"/>
    <w:rsid w:val="005B1D56"/>
    <w:rsid w:val="005B424F"/>
    <w:rsid w:val="005B60AF"/>
    <w:rsid w:val="005C0010"/>
    <w:rsid w:val="005C2522"/>
    <w:rsid w:val="005C6AF7"/>
    <w:rsid w:val="005D0AE4"/>
    <w:rsid w:val="005D492A"/>
    <w:rsid w:val="005D591D"/>
    <w:rsid w:val="005D73D5"/>
    <w:rsid w:val="005E2CAD"/>
    <w:rsid w:val="005E641A"/>
    <w:rsid w:val="005E6B52"/>
    <w:rsid w:val="005F2B0B"/>
    <w:rsid w:val="005F568F"/>
    <w:rsid w:val="005F6649"/>
    <w:rsid w:val="005F6C88"/>
    <w:rsid w:val="00603BF2"/>
    <w:rsid w:val="00606A13"/>
    <w:rsid w:val="00607BB2"/>
    <w:rsid w:val="00610095"/>
    <w:rsid w:val="0061101F"/>
    <w:rsid w:val="00611CD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7709E"/>
    <w:rsid w:val="0068027D"/>
    <w:rsid w:val="0068221B"/>
    <w:rsid w:val="006862E4"/>
    <w:rsid w:val="006871E6"/>
    <w:rsid w:val="00691985"/>
    <w:rsid w:val="00691B12"/>
    <w:rsid w:val="00694C97"/>
    <w:rsid w:val="00695914"/>
    <w:rsid w:val="006A10D0"/>
    <w:rsid w:val="006B7A09"/>
    <w:rsid w:val="006C08BE"/>
    <w:rsid w:val="006C1254"/>
    <w:rsid w:val="006C1AF1"/>
    <w:rsid w:val="006C3084"/>
    <w:rsid w:val="006D4FF9"/>
    <w:rsid w:val="006D6131"/>
    <w:rsid w:val="006E03F5"/>
    <w:rsid w:val="006E235D"/>
    <w:rsid w:val="006E2527"/>
    <w:rsid w:val="006E2F69"/>
    <w:rsid w:val="006E2FA4"/>
    <w:rsid w:val="006E6CD0"/>
    <w:rsid w:val="006F00EC"/>
    <w:rsid w:val="006F5A6E"/>
    <w:rsid w:val="006F6305"/>
    <w:rsid w:val="006F6631"/>
    <w:rsid w:val="006F71EE"/>
    <w:rsid w:val="00700784"/>
    <w:rsid w:val="00702F40"/>
    <w:rsid w:val="0070350B"/>
    <w:rsid w:val="00703998"/>
    <w:rsid w:val="00705791"/>
    <w:rsid w:val="0071721D"/>
    <w:rsid w:val="00722D8C"/>
    <w:rsid w:val="007326E4"/>
    <w:rsid w:val="00734212"/>
    <w:rsid w:val="00735D10"/>
    <w:rsid w:val="007419C8"/>
    <w:rsid w:val="00745B22"/>
    <w:rsid w:val="00747E2B"/>
    <w:rsid w:val="007502D5"/>
    <w:rsid w:val="0075469A"/>
    <w:rsid w:val="0075769F"/>
    <w:rsid w:val="0075777C"/>
    <w:rsid w:val="007635DC"/>
    <w:rsid w:val="00763C8E"/>
    <w:rsid w:val="00767D5F"/>
    <w:rsid w:val="0077085A"/>
    <w:rsid w:val="00773D8B"/>
    <w:rsid w:val="007769EB"/>
    <w:rsid w:val="00782FD3"/>
    <w:rsid w:val="00783DD3"/>
    <w:rsid w:val="00786042"/>
    <w:rsid w:val="00791263"/>
    <w:rsid w:val="00791ED5"/>
    <w:rsid w:val="00793809"/>
    <w:rsid w:val="00795853"/>
    <w:rsid w:val="007A014E"/>
    <w:rsid w:val="007A1DE1"/>
    <w:rsid w:val="007A253F"/>
    <w:rsid w:val="007A5919"/>
    <w:rsid w:val="007A6476"/>
    <w:rsid w:val="007A64AF"/>
    <w:rsid w:val="007A6F00"/>
    <w:rsid w:val="007A7DAB"/>
    <w:rsid w:val="007B2600"/>
    <w:rsid w:val="007B7D59"/>
    <w:rsid w:val="007C1B6B"/>
    <w:rsid w:val="007C254B"/>
    <w:rsid w:val="007C3D05"/>
    <w:rsid w:val="007C7E78"/>
    <w:rsid w:val="007D1549"/>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1058"/>
    <w:rsid w:val="00822576"/>
    <w:rsid w:val="00822C71"/>
    <w:rsid w:val="00823C1B"/>
    <w:rsid w:val="00826FA0"/>
    <w:rsid w:val="00832ABA"/>
    <w:rsid w:val="008362FB"/>
    <w:rsid w:val="008379C9"/>
    <w:rsid w:val="00841E8D"/>
    <w:rsid w:val="00845BE3"/>
    <w:rsid w:val="00846FDB"/>
    <w:rsid w:val="00850DCC"/>
    <w:rsid w:val="00852384"/>
    <w:rsid w:val="0085305E"/>
    <w:rsid w:val="008542F9"/>
    <w:rsid w:val="00870862"/>
    <w:rsid w:val="008709C4"/>
    <w:rsid w:val="00873C46"/>
    <w:rsid w:val="00876044"/>
    <w:rsid w:val="008763AE"/>
    <w:rsid w:val="00876EE9"/>
    <w:rsid w:val="00882BF8"/>
    <w:rsid w:val="008837D6"/>
    <w:rsid w:val="008853BB"/>
    <w:rsid w:val="00885C48"/>
    <w:rsid w:val="00885FF6"/>
    <w:rsid w:val="00886ABD"/>
    <w:rsid w:val="0089090B"/>
    <w:rsid w:val="008924C6"/>
    <w:rsid w:val="00892D6F"/>
    <w:rsid w:val="00894301"/>
    <w:rsid w:val="008973CD"/>
    <w:rsid w:val="008A52A5"/>
    <w:rsid w:val="008A5B2B"/>
    <w:rsid w:val="008A66ED"/>
    <w:rsid w:val="008B2958"/>
    <w:rsid w:val="008C1FC7"/>
    <w:rsid w:val="008D1A93"/>
    <w:rsid w:val="008E2470"/>
    <w:rsid w:val="008E4EAD"/>
    <w:rsid w:val="008E4EF4"/>
    <w:rsid w:val="008E6438"/>
    <w:rsid w:val="008F4F08"/>
    <w:rsid w:val="008F61CC"/>
    <w:rsid w:val="008F68D6"/>
    <w:rsid w:val="00901CB7"/>
    <w:rsid w:val="00903BB5"/>
    <w:rsid w:val="00903D68"/>
    <w:rsid w:val="00905018"/>
    <w:rsid w:val="009108A8"/>
    <w:rsid w:val="00914A01"/>
    <w:rsid w:val="009153ED"/>
    <w:rsid w:val="0092145F"/>
    <w:rsid w:val="009325EE"/>
    <w:rsid w:val="009340BF"/>
    <w:rsid w:val="0094645E"/>
    <w:rsid w:val="00947533"/>
    <w:rsid w:val="00954CB1"/>
    <w:rsid w:val="00964262"/>
    <w:rsid w:val="009745CA"/>
    <w:rsid w:val="009768DA"/>
    <w:rsid w:val="009807F3"/>
    <w:rsid w:val="00980DB3"/>
    <w:rsid w:val="0098277A"/>
    <w:rsid w:val="0099352F"/>
    <w:rsid w:val="00994486"/>
    <w:rsid w:val="009A5AB1"/>
    <w:rsid w:val="009B2B06"/>
    <w:rsid w:val="009B37F4"/>
    <w:rsid w:val="009B4CE6"/>
    <w:rsid w:val="009B5E08"/>
    <w:rsid w:val="009B7FAE"/>
    <w:rsid w:val="009C1256"/>
    <w:rsid w:val="009C1CB4"/>
    <w:rsid w:val="009C7FAE"/>
    <w:rsid w:val="009D2260"/>
    <w:rsid w:val="009D6960"/>
    <w:rsid w:val="009E053A"/>
    <w:rsid w:val="009E3233"/>
    <w:rsid w:val="009E5CC3"/>
    <w:rsid w:val="009E71B3"/>
    <w:rsid w:val="009F2C2A"/>
    <w:rsid w:val="009F2EEE"/>
    <w:rsid w:val="009F3B96"/>
    <w:rsid w:val="009F4F01"/>
    <w:rsid w:val="009F64B2"/>
    <w:rsid w:val="009F6DD2"/>
    <w:rsid w:val="00A01AC9"/>
    <w:rsid w:val="00A056F3"/>
    <w:rsid w:val="00A1101A"/>
    <w:rsid w:val="00A130EB"/>
    <w:rsid w:val="00A13CA6"/>
    <w:rsid w:val="00A21D09"/>
    <w:rsid w:val="00A267B4"/>
    <w:rsid w:val="00A35E46"/>
    <w:rsid w:val="00A411B4"/>
    <w:rsid w:val="00A42AE9"/>
    <w:rsid w:val="00A45625"/>
    <w:rsid w:val="00A47145"/>
    <w:rsid w:val="00A5052D"/>
    <w:rsid w:val="00A52618"/>
    <w:rsid w:val="00A5788E"/>
    <w:rsid w:val="00A7151F"/>
    <w:rsid w:val="00A72D58"/>
    <w:rsid w:val="00A77110"/>
    <w:rsid w:val="00A833A3"/>
    <w:rsid w:val="00A86FB0"/>
    <w:rsid w:val="00A870A1"/>
    <w:rsid w:val="00A900DD"/>
    <w:rsid w:val="00A90E45"/>
    <w:rsid w:val="00A9502E"/>
    <w:rsid w:val="00A955D8"/>
    <w:rsid w:val="00A95D34"/>
    <w:rsid w:val="00A97A97"/>
    <w:rsid w:val="00AA45E5"/>
    <w:rsid w:val="00AA525B"/>
    <w:rsid w:val="00AB0C1F"/>
    <w:rsid w:val="00AB1905"/>
    <w:rsid w:val="00AB330F"/>
    <w:rsid w:val="00AB389C"/>
    <w:rsid w:val="00AB41C8"/>
    <w:rsid w:val="00AB4E82"/>
    <w:rsid w:val="00AB5C8B"/>
    <w:rsid w:val="00AB720B"/>
    <w:rsid w:val="00AC295D"/>
    <w:rsid w:val="00AC29E3"/>
    <w:rsid w:val="00AC589D"/>
    <w:rsid w:val="00AD3915"/>
    <w:rsid w:val="00AD6CF2"/>
    <w:rsid w:val="00AE3EED"/>
    <w:rsid w:val="00AE4E57"/>
    <w:rsid w:val="00AE65E2"/>
    <w:rsid w:val="00AF09FB"/>
    <w:rsid w:val="00AF7776"/>
    <w:rsid w:val="00B00DF2"/>
    <w:rsid w:val="00B05733"/>
    <w:rsid w:val="00B15D0C"/>
    <w:rsid w:val="00B15E5C"/>
    <w:rsid w:val="00B217F7"/>
    <w:rsid w:val="00B22F14"/>
    <w:rsid w:val="00B23A68"/>
    <w:rsid w:val="00B26169"/>
    <w:rsid w:val="00B2720F"/>
    <w:rsid w:val="00B27B26"/>
    <w:rsid w:val="00B41977"/>
    <w:rsid w:val="00B459BE"/>
    <w:rsid w:val="00B46A1A"/>
    <w:rsid w:val="00B46F12"/>
    <w:rsid w:val="00B534D4"/>
    <w:rsid w:val="00B54324"/>
    <w:rsid w:val="00B613E7"/>
    <w:rsid w:val="00B64CE6"/>
    <w:rsid w:val="00B70A92"/>
    <w:rsid w:val="00B76318"/>
    <w:rsid w:val="00B80335"/>
    <w:rsid w:val="00BA3E4D"/>
    <w:rsid w:val="00BA4818"/>
    <w:rsid w:val="00BB2688"/>
    <w:rsid w:val="00BB7280"/>
    <w:rsid w:val="00BB7E24"/>
    <w:rsid w:val="00BC1E71"/>
    <w:rsid w:val="00BC50AD"/>
    <w:rsid w:val="00BC6CBD"/>
    <w:rsid w:val="00BC74AA"/>
    <w:rsid w:val="00BC7509"/>
    <w:rsid w:val="00BD3224"/>
    <w:rsid w:val="00BE10C6"/>
    <w:rsid w:val="00BE3C00"/>
    <w:rsid w:val="00BE6EC9"/>
    <w:rsid w:val="00C018CF"/>
    <w:rsid w:val="00C021A7"/>
    <w:rsid w:val="00C0508E"/>
    <w:rsid w:val="00C057AC"/>
    <w:rsid w:val="00C05B94"/>
    <w:rsid w:val="00C1125E"/>
    <w:rsid w:val="00C1392F"/>
    <w:rsid w:val="00C2128D"/>
    <w:rsid w:val="00C2603D"/>
    <w:rsid w:val="00C273D5"/>
    <w:rsid w:val="00C27C06"/>
    <w:rsid w:val="00C338E8"/>
    <w:rsid w:val="00C4215B"/>
    <w:rsid w:val="00C44969"/>
    <w:rsid w:val="00C47B6A"/>
    <w:rsid w:val="00C56AE9"/>
    <w:rsid w:val="00C65E28"/>
    <w:rsid w:val="00C732DD"/>
    <w:rsid w:val="00C74190"/>
    <w:rsid w:val="00C75282"/>
    <w:rsid w:val="00C769A4"/>
    <w:rsid w:val="00C81084"/>
    <w:rsid w:val="00C83A5A"/>
    <w:rsid w:val="00C83A5D"/>
    <w:rsid w:val="00C843F6"/>
    <w:rsid w:val="00C961DC"/>
    <w:rsid w:val="00C97DE8"/>
    <w:rsid w:val="00CA1637"/>
    <w:rsid w:val="00CA6BB4"/>
    <w:rsid w:val="00CA6F52"/>
    <w:rsid w:val="00CB0721"/>
    <w:rsid w:val="00CB0D4C"/>
    <w:rsid w:val="00CB2EC8"/>
    <w:rsid w:val="00CB6833"/>
    <w:rsid w:val="00CB6BC0"/>
    <w:rsid w:val="00CB7E2B"/>
    <w:rsid w:val="00CC1B1D"/>
    <w:rsid w:val="00CC225F"/>
    <w:rsid w:val="00CC2309"/>
    <w:rsid w:val="00CC44D4"/>
    <w:rsid w:val="00CD4DC0"/>
    <w:rsid w:val="00CD5AAD"/>
    <w:rsid w:val="00CE416F"/>
    <w:rsid w:val="00CE52BD"/>
    <w:rsid w:val="00CF2202"/>
    <w:rsid w:val="00CF3211"/>
    <w:rsid w:val="00CF380C"/>
    <w:rsid w:val="00CF622E"/>
    <w:rsid w:val="00CF65DB"/>
    <w:rsid w:val="00D01031"/>
    <w:rsid w:val="00D053DB"/>
    <w:rsid w:val="00D157D6"/>
    <w:rsid w:val="00D168E8"/>
    <w:rsid w:val="00D20051"/>
    <w:rsid w:val="00D21302"/>
    <w:rsid w:val="00D23571"/>
    <w:rsid w:val="00D24F65"/>
    <w:rsid w:val="00D27276"/>
    <w:rsid w:val="00D40D07"/>
    <w:rsid w:val="00D41253"/>
    <w:rsid w:val="00D42BBF"/>
    <w:rsid w:val="00D44419"/>
    <w:rsid w:val="00D45E2A"/>
    <w:rsid w:val="00D46796"/>
    <w:rsid w:val="00D547BC"/>
    <w:rsid w:val="00D54FBC"/>
    <w:rsid w:val="00D64B36"/>
    <w:rsid w:val="00D67891"/>
    <w:rsid w:val="00D7017F"/>
    <w:rsid w:val="00D71985"/>
    <w:rsid w:val="00D736A4"/>
    <w:rsid w:val="00D74054"/>
    <w:rsid w:val="00D75B2F"/>
    <w:rsid w:val="00D80217"/>
    <w:rsid w:val="00D82116"/>
    <w:rsid w:val="00D82C46"/>
    <w:rsid w:val="00D8417C"/>
    <w:rsid w:val="00D8565B"/>
    <w:rsid w:val="00D85B13"/>
    <w:rsid w:val="00D865A7"/>
    <w:rsid w:val="00D868F7"/>
    <w:rsid w:val="00D974D4"/>
    <w:rsid w:val="00DA52D1"/>
    <w:rsid w:val="00DB2138"/>
    <w:rsid w:val="00DB2D05"/>
    <w:rsid w:val="00DB526E"/>
    <w:rsid w:val="00DB6B0C"/>
    <w:rsid w:val="00DC1215"/>
    <w:rsid w:val="00DC35DA"/>
    <w:rsid w:val="00DC53F5"/>
    <w:rsid w:val="00DC5D27"/>
    <w:rsid w:val="00DC5D40"/>
    <w:rsid w:val="00DD053A"/>
    <w:rsid w:val="00DD5FC6"/>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0B4C"/>
    <w:rsid w:val="00E430B1"/>
    <w:rsid w:val="00E5078B"/>
    <w:rsid w:val="00E50D00"/>
    <w:rsid w:val="00E514BA"/>
    <w:rsid w:val="00E51738"/>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22B6"/>
    <w:rsid w:val="00EB57F3"/>
    <w:rsid w:val="00EC1E0E"/>
    <w:rsid w:val="00EC531E"/>
    <w:rsid w:val="00EC5515"/>
    <w:rsid w:val="00EC5EF6"/>
    <w:rsid w:val="00ED2423"/>
    <w:rsid w:val="00ED5310"/>
    <w:rsid w:val="00EF4D6B"/>
    <w:rsid w:val="00EF5920"/>
    <w:rsid w:val="00F00EC0"/>
    <w:rsid w:val="00F02CE4"/>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54A22"/>
    <w:rsid w:val="00F61C17"/>
    <w:rsid w:val="00F74454"/>
    <w:rsid w:val="00F74EB4"/>
    <w:rsid w:val="00F761CD"/>
    <w:rsid w:val="00F82CA2"/>
    <w:rsid w:val="00F8586A"/>
    <w:rsid w:val="00F87A30"/>
    <w:rsid w:val="00F9084D"/>
    <w:rsid w:val="00F94F3E"/>
    <w:rsid w:val="00F973E0"/>
    <w:rsid w:val="00FA2BFD"/>
    <w:rsid w:val="00FA57FF"/>
    <w:rsid w:val="00FA6F7D"/>
    <w:rsid w:val="00FB3E34"/>
    <w:rsid w:val="00FB3E59"/>
    <w:rsid w:val="00FB4ECA"/>
    <w:rsid w:val="00FB59F8"/>
    <w:rsid w:val="00FC09C0"/>
    <w:rsid w:val="00FC563A"/>
    <w:rsid w:val="00FC5761"/>
    <w:rsid w:val="00FC7169"/>
    <w:rsid w:val="00FC7970"/>
    <w:rsid w:val="00FD0775"/>
    <w:rsid w:val="00FE02A8"/>
    <w:rsid w:val="00FE1B03"/>
    <w:rsid w:val="00FE2008"/>
    <w:rsid w:val="00FE214D"/>
    <w:rsid w:val="00FE3539"/>
    <w:rsid w:val="00FE42A0"/>
    <w:rsid w:val="00FE5641"/>
    <w:rsid w:val="00FE5B09"/>
    <w:rsid w:val="00FF185E"/>
    <w:rsid w:val="00FF30BD"/>
    <w:rsid w:val="00FF343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3D7385"/>
  <w15:docId w15:val="{266F5875-F306-4531-B126-6130B51B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0C6"/>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9F64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00728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paragraph" w:styleId="StandardWeb">
    <w:name w:val="Normal (Web)"/>
    <w:basedOn w:val="Standard"/>
    <w:uiPriority w:val="99"/>
    <w:unhideWhenUsed/>
    <w:rsid w:val="00FB59F8"/>
    <w:pPr>
      <w:spacing w:before="100" w:beforeAutospacing="1" w:after="100" w:afterAutospacing="1"/>
    </w:pPr>
  </w:style>
  <w:style w:type="character" w:customStyle="1" w:styleId="highlightspan">
    <w:name w:val="highlightspan"/>
    <w:basedOn w:val="Absatz-Standardschriftart"/>
    <w:rsid w:val="00FB59F8"/>
  </w:style>
  <w:style w:type="character" w:customStyle="1" w:styleId="link-underline">
    <w:name w:val="link-underline"/>
    <w:basedOn w:val="Absatz-Standardschriftart"/>
    <w:rsid w:val="00FB59F8"/>
  </w:style>
  <w:style w:type="character" w:customStyle="1" w:styleId="berschrift2Zchn">
    <w:name w:val="Überschrift 2 Zchn"/>
    <w:basedOn w:val="Absatz-Standardschriftart"/>
    <w:link w:val="berschrift2"/>
    <w:uiPriority w:val="9"/>
    <w:rsid w:val="00007282"/>
    <w:rPr>
      <w:rFonts w:ascii="Times New Roman" w:eastAsia="Times New Roman" w:hAnsi="Times New Roman"/>
      <w:b/>
      <w:bCs/>
      <w:sz w:val="36"/>
      <w:szCs w:val="36"/>
    </w:rPr>
  </w:style>
  <w:style w:type="character" w:customStyle="1" w:styleId="NichtaufgelsteErwhnung1">
    <w:name w:val="Nicht aufgelöste Erwähnung1"/>
    <w:basedOn w:val="Absatz-Standardschriftart"/>
    <w:uiPriority w:val="99"/>
    <w:semiHidden/>
    <w:unhideWhenUsed/>
    <w:rsid w:val="00007282"/>
    <w:rPr>
      <w:color w:val="605E5C"/>
      <w:shd w:val="clear" w:color="auto" w:fill="E1DFDD"/>
    </w:rPr>
  </w:style>
  <w:style w:type="character" w:customStyle="1" w:styleId="berschrift1Zchn">
    <w:name w:val="Überschrift 1 Zchn"/>
    <w:basedOn w:val="Absatz-Standardschriftart"/>
    <w:link w:val="berschrift1"/>
    <w:uiPriority w:val="9"/>
    <w:rsid w:val="009F64B2"/>
    <w:rPr>
      <w:rFonts w:asciiTheme="majorHAnsi" w:eastAsiaTheme="majorEastAsia" w:hAnsiTheme="majorHAnsi" w:cstheme="majorBidi"/>
      <w:color w:val="365F91" w:themeColor="accent1" w:themeShade="BF"/>
      <w:sz w:val="32"/>
      <w:szCs w:val="32"/>
    </w:rPr>
  </w:style>
  <w:style w:type="character" w:styleId="Hervorhebung">
    <w:name w:val="Emphasis"/>
    <w:basedOn w:val="Absatz-Standardschriftart"/>
    <w:uiPriority w:val="20"/>
    <w:qFormat/>
    <w:rsid w:val="00F82CA2"/>
    <w:rPr>
      <w:i/>
      <w:iCs/>
    </w:rPr>
  </w:style>
  <w:style w:type="character" w:styleId="NichtaufgelsteErwhnung">
    <w:name w:val="Unresolved Mention"/>
    <w:basedOn w:val="Absatz-Standardschriftart"/>
    <w:uiPriority w:val="99"/>
    <w:semiHidden/>
    <w:unhideWhenUsed/>
    <w:rsid w:val="00821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772">
      <w:bodyDiv w:val="1"/>
      <w:marLeft w:val="0"/>
      <w:marRight w:val="0"/>
      <w:marTop w:val="0"/>
      <w:marBottom w:val="0"/>
      <w:divBdr>
        <w:top w:val="none" w:sz="0" w:space="0" w:color="auto"/>
        <w:left w:val="none" w:sz="0" w:space="0" w:color="auto"/>
        <w:bottom w:val="none" w:sz="0" w:space="0" w:color="auto"/>
        <w:right w:val="none" w:sz="0" w:space="0" w:color="auto"/>
      </w:divBdr>
      <w:divsChild>
        <w:div w:id="1975985441">
          <w:marLeft w:val="0"/>
          <w:marRight w:val="0"/>
          <w:marTop w:val="0"/>
          <w:marBottom w:val="0"/>
          <w:divBdr>
            <w:top w:val="none" w:sz="0" w:space="0" w:color="auto"/>
            <w:left w:val="none" w:sz="0" w:space="0" w:color="auto"/>
            <w:bottom w:val="none" w:sz="0" w:space="0" w:color="auto"/>
            <w:right w:val="none" w:sz="0" w:space="0" w:color="auto"/>
          </w:divBdr>
          <w:divsChild>
            <w:div w:id="924656308">
              <w:marLeft w:val="0"/>
              <w:marRight w:val="0"/>
              <w:marTop w:val="0"/>
              <w:marBottom w:val="0"/>
              <w:divBdr>
                <w:top w:val="none" w:sz="0" w:space="0" w:color="auto"/>
                <w:left w:val="none" w:sz="0" w:space="0" w:color="auto"/>
                <w:bottom w:val="none" w:sz="0" w:space="0" w:color="auto"/>
                <w:right w:val="none" w:sz="0" w:space="0" w:color="auto"/>
              </w:divBdr>
              <w:divsChild>
                <w:div w:id="990906223">
                  <w:marLeft w:val="0"/>
                  <w:marRight w:val="0"/>
                  <w:marTop w:val="0"/>
                  <w:marBottom w:val="0"/>
                  <w:divBdr>
                    <w:top w:val="none" w:sz="0" w:space="0" w:color="auto"/>
                    <w:left w:val="none" w:sz="0" w:space="0" w:color="auto"/>
                    <w:bottom w:val="none" w:sz="0" w:space="0" w:color="auto"/>
                    <w:right w:val="none" w:sz="0" w:space="0" w:color="auto"/>
                  </w:divBdr>
                  <w:divsChild>
                    <w:div w:id="545609782">
                      <w:marLeft w:val="0"/>
                      <w:marRight w:val="0"/>
                      <w:marTop w:val="0"/>
                      <w:marBottom w:val="0"/>
                      <w:divBdr>
                        <w:top w:val="none" w:sz="0" w:space="0" w:color="auto"/>
                        <w:left w:val="none" w:sz="0" w:space="0" w:color="auto"/>
                        <w:bottom w:val="none" w:sz="0" w:space="0" w:color="auto"/>
                        <w:right w:val="none" w:sz="0" w:space="0" w:color="auto"/>
                      </w:divBdr>
                      <w:divsChild>
                        <w:div w:id="12275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09845">
      <w:bodyDiv w:val="1"/>
      <w:marLeft w:val="0"/>
      <w:marRight w:val="0"/>
      <w:marTop w:val="0"/>
      <w:marBottom w:val="0"/>
      <w:divBdr>
        <w:top w:val="none" w:sz="0" w:space="0" w:color="auto"/>
        <w:left w:val="none" w:sz="0" w:space="0" w:color="auto"/>
        <w:bottom w:val="none" w:sz="0" w:space="0" w:color="auto"/>
        <w:right w:val="none" w:sz="0" w:space="0" w:color="auto"/>
      </w:divBdr>
      <w:divsChild>
        <w:div w:id="1399132343">
          <w:marLeft w:val="0"/>
          <w:marRight w:val="0"/>
          <w:marTop w:val="0"/>
          <w:marBottom w:val="300"/>
          <w:divBdr>
            <w:top w:val="none" w:sz="0" w:space="0" w:color="auto"/>
            <w:left w:val="none" w:sz="0" w:space="0" w:color="auto"/>
            <w:bottom w:val="none" w:sz="0" w:space="0" w:color="auto"/>
            <w:right w:val="none" w:sz="0" w:space="0" w:color="auto"/>
          </w:divBdr>
          <w:divsChild>
            <w:div w:id="720328399">
              <w:marLeft w:val="0"/>
              <w:marRight w:val="0"/>
              <w:marTop w:val="0"/>
              <w:marBottom w:val="0"/>
              <w:divBdr>
                <w:top w:val="none" w:sz="0" w:space="0" w:color="auto"/>
                <w:left w:val="none" w:sz="0" w:space="0" w:color="auto"/>
                <w:bottom w:val="none" w:sz="0" w:space="0" w:color="auto"/>
                <w:right w:val="none" w:sz="0" w:space="0" w:color="auto"/>
              </w:divBdr>
            </w:div>
          </w:divsChild>
        </w:div>
        <w:div w:id="2044938912">
          <w:marLeft w:val="0"/>
          <w:marRight w:val="0"/>
          <w:marTop w:val="0"/>
          <w:marBottom w:val="300"/>
          <w:divBdr>
            <w:top w:val="none" w:sz="0" w:space="0" w:color="auto"/>
            <w:left w:val="none" w:sz="0" w:space="0" w:color="auto"/>
            <w:bottom w:val="none" w:sz="0" w:space="0" w:color="auto"/>
            <w:right w:val="none" w:sz="0" w:space="0" w:color="auto"/>
          </w:divBdr>
          <w:divsChild>
            <w:div w:id="1179200952">
              <w:marLeft w:val="0"/>
              <w:marRight w:val="0"/>
              <w:marTop w:val="0"/>
              <w:marBottom w:val="0"/>
              <w:divBdr>
                <w:top w:val="none" w:sz="0" w:space="0" w:color="auto"/>
                <w:left w:val="none" w:sz="0" w:space="0" w:color="auto"/>
                <w:bottom w:val="none" w:sz="0" w:space="0" w:color="auto"/>
                <w:right w:val="none" w:sz="0" w:space="0" w:color="auto"/>
              </w:divBdr>
            </w:div>
          </w:divsChild>
        </w:div>
        <w:div w:id="1858544679">
          <w:marLeft w:val="0"/>
          <w:marRight w:val="0"/>
          <w:marTop w:val="0"/>
          <w:marBottom w:val="300"/>
          <w:divBdr>
            <w:top w:val="none" w:sz="0" w:space="0" w:color="auto"/>
            <w:left w:val="none" w:sz="0" w:space="0" w:color="auto"/>
            <w:bottom w:val="none" w:sz="0" w:space="0" w:color="auto"/>
            <w:right w:val="none" w:sz="0" w:space="0" w:color="auto"/>
          </w:divBdr>
          <w:divsChild>
            <w:div w:id="1753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1419">
      <w:bodyDiv w:val="1"/>
      <w:marLeft w:val="0"/>
      <w:marRight w:val="0"/>
      <w:marTop w:val="0"/>
      <w:marBottom w:val="0"/>
      <w:divBdr>
        <w:top w:val="none" w:sz="0" w:space="0" w:color="auto"/>
        <w:left w:val="none" w:sz="0" w:space="0" w:color="auto"/>
        <w:bottom w:val="none" w:sz="0" w:space="0" w:color="auto"/>
        <w:right w:val="none" w:sz="0" w:space="0" w:color="auto"/>
      </w:divBdr>
    </w:div>
    <w:div w:id="452477437">
      <w:bodyDiv w:val="1"/>
      <w:marLeft w:val="0"/>
      <w:marRight w:val="0"/>
      <w:marTop w:val="0"/>
      <w:marBottom w:val="0"/>
      <w:divBdr>
        <w:top w:val="none" w:sz="0" w:space="0" w:color="auto"/>
        <w:left w:val="none" w:sz="0" w:space="0" w:color="auto"/>
        <w:bottom w:val="none" w:sz="0" w:space="0" w:color="auto"/>
        <w:right w:val="none" w:sz="0" w:space="0" w:color="auto"/>
      </w:divBdr>
    </w:div>
    <w:div w:id="501312265">
      <w:bodyDiv w:val="1"/>
      <w:marLeft w:val="0"/>
      <w:marRight w:val="0"/>
      <w:marTop w:val="0"/>
      <w:marBottom w:val="0"/>
      <w:divBdr>
        <w:top w:val="none" w:sz="0" w:space="0" w:color="auto"/>
        <w:left w:val="none" w:sz="0" w:space="0" w:color="auto"/>
        <w:bottom w:val="none" w:sz="0" w:space="0" w:color="auto"/>
        <w:right w:val="none" w:sz="0" w:space="0" w:color="auto"/>
      </w:divBdr>
    </w:div>
    <w:div w:id="931470697">
      <w:bodyDiv w:val="1"/>
      <w:marLeft w:val="0"/>
      <w:marRight w:val="0"/>
      <w:marTop w:val="0"/>
      <w:marBottom w:val="0"/>
      <w:divBdr>
        <w:top w:val="none" w:sz="0" w:space="0" w:color="auto"/>
        <w:left w:val="none" w:sz="0" w:space="0" w:color="auto"/>
        <w:bottom w:val="none" w:sz="0" w:space="0" w:color="auto"/>
        <w:right w:val="none" w:sz="0" w:space="0" w:color="auto"/>
      </w:divBdr>
    </w:div>
    <w:div w:id="990524204">
      <w:bodyDiv w:val="1"/>
      <w:marLeft w:val="0"/>
      <w:marRight w:val="0"/>
      <w:marTop w:val="0"/>
      <w:marBottom w:val="0"/>
      <w:divBdr>
        <w:top w:val="none" w:sz="0" w:space="0" w:color="auto"/>
        <w:left w:val="none" w:sz="0" w:space="0" w:color="auto"/>
        <w:bottom w:val="none" w:sz="0" w:space="0" w:color="auto"/>
        <w:right w:val="none" w:sz="0" w:space="0" w:color="auto"/>
      </w:divBdr>
    </w:div>
    <w:div w:id="995186329">
      <w:bodyDiv w:val="1"/>
      <w:marLeft w:val="0"/>
      <w:marRight w:val="0"/>
      <w:marTop w:val="0"/>
      <w:marBottom w:val="0"/>
      <w:divBdr>
        <w:top w:val="none" w:sz="0" w:space="0" w:color="auto"/>
        <w:left w:val="none" w:sz="0" w:space="0" w:color="auto"/>
        <w:bottom w:val="none" w:sz="0" w:space="0" w:color="auto"/>
        <w:right w:val="none" w:sz="0" w:space="0" w:color="auto"/>
      </w:divBdr>
    </w:div>
    <w:div w:id="1131021753">
      <w:bodyDiv w:val="1"/>
      <w:marLeft w:val="0"/>
      <w:marRight w:val="0"/>
      <w:marTop w:val="0"/>
      <w:marBottom w:val="0"/>
      <w:divBdr>
        <w:top w:val="none" w:sz="0" w:space="0" w:color="auto"/>
        <w:left w:val="none" w:sz="0" w:space="0" w:color="auto"/>
        <w:bottom w:val="none" w:sz="0" w:space="0" w:color="auto"/>
        <w:right w:val="none" w:sz="0" w:space="0" w:color="auto"/>
      </w:divBdr>
    </w:div>
    <w:div w:id="1221750303">
      <w:bodyDiv w:val="1"/>
      <w:marLeft w:val="0"/>
      <w:marRight w:val="0"/>
      <w:marTop w:val="0"/>
      <w:marBottom w:val="0"/>
      <w:divBdr>
        <w:top w:val="none" w:sz="0" w:space="0" w:color="auto"/>
        <w:left w:val="none" w:sz="0" w:space="0" w:color="auto"/>
        <w:bottom w:val="none" w:sz="0" w:space="0" w:color="auto"/>
        <w:right w:val="none" w:sz="0" w:space="0" w:color="auto"/>
      </w:divBdr>
      <w:divsChild>
        <w:div w:id="1947077760">
          <w:marLeft w:val="0"/>
          <w:marRight w:val="0"/>
          <w:marTop w:val="750"/>
          <w:marBottom w:val="0"/>
          <w:divBdr>
            <w:top w:val="none" w:sz="0" w:space="0" w:color="auto"/>
            <w:left w:val="none" w:sz="0" w:space="0" w:color="auto"/>
            <w:bottom w:val="none" w:sz="0" w:space="0" w:color="auto"/>
            <w:right w:val="none" w:sz="0" w:space="0" w:color="auto"/>
          </w:divBdr>
        </w:div>
        <w:div w:id="1477146074">
          <w:marLeft w:val="0"/>
          <w:marRight w:val="0"/>
          <w:marTop w:val="300"/>
          <w:marBottom w:val="0"/>
          <w:divBdr>
            <w:top w:val="none" w:sz="0" w:space="0" w:color="auto"/>
            <w:left w:val="none" w:sz="0" w:space="0" w:color="auto"/>
            <w:bottom w:val="none" w:sz="0" w:space="0" w:color="auto"/>
            <w:right w:val="none" w:sz="0" w:space="0" w:color="auto"/>
          </w:divBdr>
          <w:divsChild>
            <w:div w:id="1260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718">
      <w:bodyDiv w:val="1"/>
      <w:marLeft w:val="0"/>
      <w:marRight w:val="0"/>
      <w:marTop w:val="0"/>
      <w:marBottom w:val="0"/>
      <w:divBdr>
        <w:top w:val="none" w:sz="0" w:space="0" w:color="auto"/>
        <w:left w:val="none" w:sz="0" w:space="0" w:color="auto"/>
        <w:bottom w:val="none" w:sz="0" w:space="0" w:color="auto"/>
        <w:right w:val="none" w:sz="0" w:space="0" w:color="auto"/>
      </w:divBdr>
    </w:div>
    <w:div w:id="1631982985">
      <w:bodyDiv w:val="1"/>
      <w:marLeft w:val="0"/>
      <w:marRight w:val="0"/>
      <w:marTop w:val="0"/>
      <w:marBottom w:val="0"/>
      <w:divBdr>
        <w:top w:val="none" w:sz="0" w:space="0" w:color="auto"/>
        <w:left w:val="none" w:sz="0" w:space="0" w:color="auto"/>
        <w:bottom w:val="none" w:sz="0" w:space="0" w:color="auto"/>
        <w:right w:val="none" w:sz="0" w:space="0" w:color="auto"/>
      </w:divBdr>
      <w:divsChild>
        <w:div w:id="56290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kathrin.halter@burgfestspiele-jagsthausen.de" TargetMode="External"/><Relationship Id="rId3" Type="http://schemas.openxmlformats.org/officeDocument/2006/relationships/settings" Target="settings.xml"/><Relationship Id="rId7" Type="http://schemas.openxmlformats.org/officeDocument/2006/relationships/hyperlink" Target="mailto:info@burgfestspiele-jagsthau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9844-E84B-457D-BC6E-ED662D02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8300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Halter, Ann-Kathrin</cp:lastModifiedBy>
  <cp:revision>14</cp:revision>
  <cp:lastPrinted>2022-07-15T14:22:00Z</cp:lastPrinted>
  <dcterms:created xsi:type="dcterms:W3CDTF">2022-08-29T07:12:00Z</dcterms:created>
  <dcterms:modified xsi:type="dcterms:W3CDTF">2022-11-10T07:46:00Z</dcterms:modified>
</cp:coreProperties>
</file>