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15A4" w14:textId="77777777" w:rsidR="00D82116" w:rsidRPr="008A66ED" w:rsidRDefault="00D82116" w:rsidP="00BE10C6">
      <w:pPr>
        <w:pStyle w:val="Kopfzeile"/>
        <w:pBdr>
          <w:bottom w:val="single" w:sz="6" w:space="1" w:color="auto"/>
        </w:pBdr>
        <w:tabs>
          <w:tab w:val="clear" w:pos="4536"/>
          <w:tab w:val="clear" w:pos="9072"/>
        </w:tabs>
      </w:pPr>
    </w:p>
    <w:p w14:paraId="65540E31" w14:textId="77777777" w:rsidR="00BE10C6" w:rsidRPr="008A66ED" w:rsidRDefault="00BE10C6" w:rsidP="00D27276">
      <w:pPr>
        <w:pStyle w:val="Kopfzeile"/>
        <w:pBdr>
          <w:bottom w:val="single" w:sz="6" w:space="1" w:color="auto"/>
        </w:pBdr>
        <w:tabs>
          <w:tab w:val="clear" w:pos="4536"/>
          <w:tab w:val="clear" w:pos="9072"/>
        </w:tabs>
        <w:ind w:firstLine="708"/>
        <w:rPr>
          <w:rFonts w:ascii="Arial" w:hAnsi="Arial" w:cs="Arial"/>
          <w:sz w:val="28"/>
          <w:szCs w:val="28"/>
        </w:rPr>
      </w:pPr>
      <w:r w:rsidRPr="008A66ED">
        <w:rPr>
          <w:rFonts w:ascii="Arial" w:hAnsi="Arial" w:cs="Arial"/>
          <w:sz w:val="28"/>
          <w:szCs w:val="28"/>
        </w:rPr>
        <w:t>PRESSEINFORMATION</w:t>
      </w:r>
    </w:p>
    <w:p w14:paraId="64B150EE" w14:textId="77777777" w:rsidR="00BE10C6" w:rsidRPr="008A66ED" w:rsidRDefault="00D27276" w:rsidP="00BE10C6">
      <w:pPr>
        <w:pStyle w:val="Kopfzeile"/>
        <w:pBdr>
          <w:bottom w:val="single" w:sz="6" w:space="1" w:color="auto"/>
        </w:pBdr>
        <w:tabs>
          <w:tab w:val="clear" w:pos="4536"/>
          <w:tab w:val="clear" w:pos="9072"/>
        </w:tabs>
        <w:rPr>
          <w:rFonts w:ascii="Arial" w:hAnsi="Arial" w:cs="Arial"/>
          <w:sz w:val="18"/>
          <w:szCs w:val="18"/>
        </w:rPr>
      </w:pPr>
      <w:r w:rsidRPr="008A66ED">
        <w:rPr>
          <w:rFonts w:ascii="Arial" w:hAnsi="Arial" w:cs="Arial"/>
          <w:sz w:val="18"/>
          <w:szCs w:val="18"/>
        </w:rPr>
        <w:t xml:space="preserve">             </w:t>
      </w:r>
      <w:r w:rsidRPr="008A66ED">
        <w:rPr>
          <w:rFonts w:ascii="Arial" w:hAnsi="Arial" w:cs="Arial"/>
          <w:sz w:val="18"/>
          <w:szCs w:val="18"/>
          <w:lang w:val="de-DE"/>
        </w:rPr>
        <w:t xml:space="preserve"> </w:t>
      </w:r>
      <w:r w:rsidR="00BE10C6" w:rsidRPr="008A66ED">
        <w:rPr>
          <w:rFonts w:ascii="Arial" w:hAnsi="Arial" w:cs="Arial"/>
          <w:sz w:val="18"/>
          <w:szCs w:val="18"/>
        </w:rPr>
        <w:t>Burgfestspiele Jagsthausen gGmbH</w:t>
      </w:r>
    </w:p>
    <w:p w14:paraId="017AA038" w14:textId="77777777" w:rsidR="00BE10C6" w:rsidRPr="008A66ED" w:rsidRDefault="00BE10C6" w:rsidP="00BE10C6">
      <w:pPr>
        <w:pStyle w:val="Kopfzeile"/>
        <w:tabs>
          <w:tab w:val="clear" w:pos="4536"/>
          <w:tab w:val="clear" w:pos="9072"/>
        </w:tabs>
      </w:pPr>
    </w:p>
    <w:p w14:paraId="58612B15" w14:textId="77777777" w:rsidR="00BE10C6" w:rsidRPr="008A66ED" w:rsidRDefault="00BE10C6" w:rsidP="00BE10C6">
      <w:pPr>
        <w:jc w:val="both"/>
        <w:rPr>
          <w:rFonts w:ascii="Arial" w:hAnsi="Arial" w:cs="Arial"/>
          <w:u w:val="single"/>
          <w:lang w:val="x-none"/>
        </w:rPr>
      </w:pPr>
    </w:p>
    <w:p w14:paraId="22BE9AF3" w14:textId="77777777" w:rsidR="00CB6833" w:rsidRPr="008A66ED" w:rsidRDefault="00CB6833" w:rsidP="00C47B6A">
      <w:pPr>
        <w:spacing w:line="360" w:lineRule="auto"/>
        <w:jc w:val="both"/>
        <w:rPr>
          <w:rFonts w:ascii="Arial" w:hAnsi="Arial" w:cs="Arial"/>
          <w:u w:val="single"/>
        </w:rPr>
      </w:pPr>
    </w:p>
    <w:p w14:paraId="3ABD93A5" w14:textId="659D6050" w:rsidR="00007282" w:rsidRPr="00007282" w:rsidRDefault="00007282" w:rsidP="00007282">
      <w:pPr>
        <w:spacing w:after="100" w:afterAutospacing="1" w:line="276" w:lineRule="auto"/>
        <w:jc w:val="both"/>
        <w:rPr>
          <w:rFonts w:ascii="Montserrat" w:hAnsi="Montserrat"/>
          <w:b/>
          <w:bCs/>
          <w:color w:val="3C3B4C"/>
          <w:sz w:val="53"/>
          <w:szCs w:val="53"/>
        </w:rPr>
      </w:pPr>
      <w:r>
        <w:rPr>
          <w:rFonts w:ascii="Arial" w:hAnsi="Arial" w:cs="Arial"/>
          <w:b/>
          <w:sz w:val="28"/>
          <w:szCs w:val="28"/>
        </w:rPr>
        <w:t>Absage „Ladies Night“ am 16.07.2022</w:t>
      </w:r>
    </w:p>
    <w:p w14:paraId="6CEC70CF" w14:textId="6E0F7A8D" w:rsidR="00007282" w:rsidRDefault="00007282" w:rsidP="00007282">
      <w:pPr>
        <w:shd w:val="clear" w:color="auto" w:fill="FFFFFF"/>
        <w:spacing w:before="300" w:after="300" w:line="360" w:lineRule="auto"/>
        <w:rPr>
          <w:rFonts w:ascii="Arial" w:hAnsi="Arial" w:cs="Arial"/>
          <w:sz w:val="22"/>
          <w:szCs w:val="22"/>
        </w:rPr>
      </w:pPr>
      <w:r w:rsidRPr="00007282">
        <w:rPr>
          <w:rFonts w:ascii="Arial" w:hAnsi="Arial" w:cs="Arial"/>
          <w:sz w:val="22"/>
          <w:szCs w:val="22"/>
        </w:rPr>
        <w:t>Seit Anfang letzter Woche wird das Team der Burgfestspiele von einer Krankheitswelle heimgesucht, die Mitarbeitende aller Gewerke betrifft und vor allem auch das Schauspielensemble hart getroffen hat. Die nicht erkrankten Mitarbeitenden haben in den letzten Tagen Erhebliches geleistet, um den Spielbetrieb aufrechtzuerhalten. Nachdem aber nun trotz täglicher Tests noch weitere Krankheitsfälle aufgetreten sind, hat die Leitung der Burgfestspiele entschieden – auch zum Schutz der noch gesunden Mitarbeitenden, d</w:t>
      </w:r>
      <w:r>
        <w:rPr>
          <w:rFonts w:ascii="Arial" w:hAnsi="Arial" w:cs="Arial"/>
          <w:sz w:val="22"/>
          <w:szCs w:val="22"/>
        </w:rPr>
        <w:t>ie Vorstellung von „Ladies Night“ am 16.07.2022 abzusagen.</w:t>
      </w:r>
    </w:p>
    <w:p w14:paraId="1FD26793" w14:textId="1D11300D" w:rsidR="00007282" w:rsidRPr="00007282" w:rsidRDefault="00007282" w:rsidP="00007282">
      <w:pPr>
        <w:shd w:val="clear" w:color="auto" w:fill="FFFFFF"/>
        <w:spacing w:before="300" w:after="300" w:line="360" w:lineRule="auto"/>
        <w:rPr>
          <w:rFonts w:ascii="Arial" w:hAnsi="Arial" w:cs="Arial"/>
          <w:sz w:val="22"/>
          <w:szCs w:val="22"/>
        </w:rPr>
      </w:pPr>
      <w:r w:rsidRPr="00007282">
        <w:rPr>
          <w:rFonts w:ascii="Arial" w:hAnsi="Arial" w:cs="Arial"/>
          <w:sz w:val="22"/>
          <w:szCs w:val="22"/>
        </w:rPr>
        <w:t>Bereits</w:t>
      </w:r>
      <w:r>
        <w:rPr>
          <w:rFonts w:ascii="Arial" w:hAnsi="Arial" w:cs="Arial"/>
          <w:sz w:val="22"/>
          <w:szCs w:val="22"/>
        </w:rPr>
        <w:t>, über die Burgfestspiele,</w:t>
      </w:r>
      <w:r w:rsidRPr="00007282">
        <w:rPr>
          <w:rFonts w:ascii="Arial" w:hAnsi="Arial" w:cs="Arial"/>
          <w:sz w:val="22"/>
          <w:szCs w:val="22"/>
        </w:rPr>
        <w:t xml:space="preserve"> erworbene Tickets können ohne weitere Gebühren auf einen Vorstellungstag der selben Kategorie umgebucht oder storniert werden.</w:t>
      </w:r>
      <w:r>
        <w:rPr>
          <w:rFonts w:ascii="Arial" w:hAnsi="Arial" w:cs="Arial"/>
          <w:sz w:val="22"/>
          <w:szCs w:val="22"/>
        </w:rPr>
        <w:t xml:space="preserve"> Sollten Sie Tickets in einer günstigeren Kategorie buchen, erhalten Sie die Differenz zurückerstattet. </w:t>
      </w:r>
      <w:r w:rsidR="00526C89">
        <w:rPr>
          <w:rFonts w:ascii="Arial" w:hAnsi="Arial" w:cs="Arial"/>
          <w:sz w:val="22"/>
          <w:szCs w:val="22"/>
        </w:rPr>
        <w:t xml:space="preserve">Umbuchungen und Stornierungen sind ab Montag, 18.07.2022 im Ticketcenter unter 07943/912345 möglich. </w:t>
      </w:r>
      <w:r w:rsidR="00CA6BB4">
        <w:rPr>
          <w:rFonts w:ascii="Arial" w:hAnsi="Arial" w:cs="Arial"/>
          <w:sz w:val="22"/>
          <w:szCs w:val="22"/>
        </w:rPr>
        <w:t xml:space="preserve">Rückabwicklungen an der Abendkasse sind leider nicht möglich. </w:t>
      </w:r>
      <w:r>
        <w:rPr>
          <w:rFonts w:ascii="Arial" w:hAnsi="Arial" w:cs="Arial"/>
          <w:sz w:val="22"/>
          <w:szCs w:val="22"/>
        </w:rPr>
        <w:t>Kunden, die ihre Tickets über unseren Vertriebspartner Reservix gebucht haben, erhalten automatisch eine Rückerstattung</w:t>
      </w:r>
      <w:r w:rsidR="00526C89">
        <w:rPr>
          <w:rFonts w:ascii="Arial" w:hAnsi="Arial" w:cs="Arial"/>
          <w:sz w:val="22"/>
          <w:szCs w:val="22"/>
        </w:rPr>
        <w:t xml:space="preserve">. </w:t>
      </w:r>
    </w:p>
    <w:p w14:paraId="4C635ADB" w14:textId="77777777" w:rsidR="00007282" w:rsidRPr="00007282" w:rsidRDefault="00007282" w:rsidP="00007282">
      <w:pPr>
        <w:shd w:val="clear" w:color="auto" w:fill="FFFFFF"/>
        <w:spacing w:before="300" w:line="360" w:lineRule="auto"/>
        <w:rPr>
          <w:rFonts w:ascii="Arial" w:hAnsi="Arial" w:cs="Arial"/>
          <w:sz w:val="22"/>
          <w:szCs w:val="22"/>
        </w:rPr>
      </w:pPr>
      <w:r w:rsidRPr="00007282">
        <w:rPr>
          <w:rFonts w:ascii="Arial" w:hAnsi="Arial" w:cs="Arial"/>
          <w:sz w:val="22"/>
          <w:szCs w:val="22"/>
        </w:rPr>
        <w:t>Wir wünschen allen erkrankten Kolleg*innen rasche und vollständige Genesung und freuen uns darauf, unserem Publikum bald wieder alle Produktionen der Burgfestspiele ohne Einschränkungen zeigen zu können!</w:t>
      </w:r>
    </w:p>
    <w:p w14:paraId="588BE38B" w14:textId="4B4AA38D" w:rsidR="003609A6" w:rsidRPr="008A66ED" w:rsidRDefault="00007282" w:rsidP="00FC563A">
      <w:pPr>
        <w:spacing w:before="100" w:beforeAutospacing="1" w:after="100" w:afterAutospacing="1" w:line="360" w:lineRule="auto"/>
        <w:jc w:val="both"/>
        <w:rPr>
          <w:rFonts w:ascii="Arial" w:hAnsi="Arial" w:cs="Arial"/>
          <w:b/>
          <w:sz w:val="20"/>
          <w:szCs w:val="20"/>
        </w:rPr>
      </w:pPr>
      <w:r>
        <w:rPr>
          <w:rFonts w:ascii="Arial" w:hAnsi="Arial" w:cs="Arial"/>
          <w:b/>
          <w:sz w:val="20"/>
          <w:szCs w:val="20"/>
        </w:rPr>
        <w:t xml:space="preserve">     </w:t>
      </w:r>
      <w:r w:rsidR="003609A6" w:rsidRPr="008A66ED">
        <w:rPr>
          <w:rFonts w:ascii="Arial" w:hAnsi="Arial" w:cs="Arial"/>
          <w:b/>
          <w:sz w:val="20"/>
          <w:szCs w:val="20"/>
        </w:rPr>
        <w:t xml:space="preserve">                                                                       Ansprechpartner für die Medien</w:t>
      </w:r>
    </w:p>
    <w:p w14:paraId="09A53812" w14:textId="59572B01" w:rsidR="003609A6" w:rsidRPr="008A66ED" w:rsidRDefault="002A7B73" w:rsidP="00DC5D27">
      <w:pPr>
        <w:ind w:left="4248"/>
        <w:rPr>
          <w:rFonts w:ascii="Arial" w:hAnsi="Arial" w:cs="Arial"/>
          <w:sz w:val="20"/>
          <w:szCs w:val="20"/>
        </w:rPr>
      </w:pPr>
      <w:r w:rsidRPr="008A66ED">
        <w:rPr>
          <w:rFonts w:ascii="Arial" w:hAnsi="Arial" w:cs="Arial"/>
          <w:sz w:val="20"/>
          <w:szCs w:val="20"/>
        </w:rPr>
        <w:t>Ann-Kathrin Halter</w:t>
      </w:r>
    </w:p>
    <w:p w14:paraId="2264C596" w14:textId="1664E720" w:rsidR="003609A6" w:rsidRPr="008A66ED" w:rsidRDefault="003609A6" w:rsidP="003609A6">
      <w:pPr>
        <w:rPr>
          <w:rFonts w:ascii="Arial" w:hAnsi="Arial" w:cs="Arial"/>
          <w:sz w:val="20"/>
          <w:szCs w:val="20"/>
          <w:lang w:val="en-US"/>
        </w:rPr>
      </w:pPr>
      <w:r w:rsidRPr="008A66ED">
        <w:rPr>
          <w:rFonts w:ascii="Arial" w:hAnsi="Arial" w:cs="Arial"/>
          <w:sz w:val="20"/>
          <w:szCs w:val="20"/>
        </w:rPr>
        <w:t xml:space="preserve"> </w:t>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Pr="008A66ED">
        <w:rPr>
          <w:rFonts w:ascii="Arial" w:hAnsi="Arial" w:cs="Arial"/>
          <w:sz w:val="20"/>
          <w:szCs w:val="20"/>
          <w:lang w:val="en-US"/>
        </w:rPr>
        <w:t xml:space="preserve">Fon </w:t>
      </w:r>
      <w:r w:rsidR="00007282">
        <w:rPr>
          <w:rFonts w:ascii="Arial" w:hAnsi="Arial" w:cs="Arial"/>
          <w:sz w:val="20"/>
          <w:szCs w:val="20"/>
          <w:lang w:val="en-US"/>
        </w:rPr>
        <w:t>0176 80 360 491</w:t>
      </w:r>
    </w:p>
    <w:p w14:paraId="0EFCC411" w14:textId="139DE0F6" w:rsidR="00077B6E" w:rsidRPr="008A66ED" w:rsidRDefault="0075769F" w:rsidP="00077B6E">
      <w:pPr>
        <w:rPr>
          <w:rFonts w:ascii="Arial" w:hAnsi="Arial" w:cs="Arial"/>
          <w:sz w:val="20"/>
          <w:szCs w:val="20"/>
          <w:lang w:val="en-US"/>
        </w:rPr>
      </w:pPr>
      <w:r w:rsidRPr="008A66ED">
        <w:rPr>
          <w:rFonts w:ascii="Arial" w:hAnsi="Arial" w:cs="Arial"/>
          <w:sz w:val="20"/>
          <w:szCs w:val="20"/>
          <w:lang w:val="en-US"/>
        </w:rPr>
        <w:t xml:space="preserve"> </w:t>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Pr="008A66ED">
        <w:rPr>
          <w:rFonts w:ascii="Arial" w:hAnsi="Arial" w:cs="Arial"/>
          <w:sz w:val="20"/>
          <w:szCs w:val="20"/>
          <w:lang w:val="en-US"/>
        </w:rPr>
        <w:t xml:space="preserve">Mail </w:t>
      </w:r>
      <w:hyperlink r:id="rId7" w:history="1">
        <w:r w:rsidR="00007282" w:rsidRPr="00934C6A">
          <w:rPr>
            <w:rStyle w:val="Hyperlink"/>
            <w:rFonts w:ascii="Arial" w:hAnsi="Arial" w:cs="Arial"/>
            <w:sz w:val="20"/>
            <w:szCs w:val="20"/>
            <w:lang w:val="en-US"/>
          </w:rPr>
          <w:t>ann-kathrin.halter@burgfestspiele-jagsthausen.de</w:t>
        </w:r>
      </w:hyperlink>
    </w:p>
    <w:sectPr w:rsidR="00077B6E" w:rsidRPr="008A66ED" w:rsidSect="00B23A68">
      <w:footerReference w:type="default" r:id="rId8"/>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CDEC" w14:textId="77777777" w:rsidR="0020255B" w:rsidRDefault="0020255B">
      <w:r>
        <w:separator/>
      </w:r>
    </w:p>
  </w:endnote>
  <w:endnote w:type="continuationSeparator" w:id="0">
    <w:p w14:paraId="02A3AE63" w14:textId="77777777" w:rsidR="0020255B" w:rsidRDefault="0020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4BAB" w14:textId="77777777" w:rsidR="001B0503" w:rsidRDefault="00630FCF" w:rsidP="00DC1215">
    <w:pPr>
      <w:pStyle w:val="Fuzeile"/>
      <w:spacing w:line="480" w:lineRule="auto"/>
      <w:rPr>
        <w:rFonts w:ascii="Arial" w:hAnsi="Arial" w:cs="Arial"/>
        <w:bCs/>
        <w:color w:val="404040"/>
        <w:sz w:val="22"/>
        <w:szCs w:val="22"/>
      </w:rPr>
    </w:pPr>
    <w:r>
      <w:rPr>
        <w:rFonts w:ascii="Arial" w:hAnsi="Arial" w:cs="Arial"/>
        <w:noProof/>
        <w:sz w:val="22"/>
        <w:szCs w:val="22"/>
        <w:lang w:val="de-DE"/>
      </w:rPr>
      <w:drawing>
        <wp:anchor distT="0" distB="0" distL="114300" distR="114300" simplePos="0" relativeHeight="251658240" behindDoc="1" locked="0" layoutInCell="1" allowOverlap="1" wp14:anchorId="042D420E" wp14:editId="574BB567">
          <wp:simplePos x="0" y="0"/>
          <wp:positionH relativeFrom="column">
            <wp:posOffset>3518535</wp:posOffset>
          </wp:positionH>
          <wp:positionV relativeFrom="paragraph">
            <wp:posOffset>-62230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38125"/>
                  </a:xfrm>
                  <a:prstGeom prst="rect">
                    <a:avLst/>
                  </a:prstGeom>
                  <a:noFill/>
                  <a:ln>
                    <a:noFill/>
                  </a:ln>
                </pic:spPr>
              </pic:pic>
            </a:graphicData>
          </a:graphic>
        </wp:anchor>
      </w:drawing>
    </w:r>
    <w:r w:rsidR="006F00EC" w:rsidRPr="00DC1215">
      <w:rPr>
        <w:rFonts w:ascii="Arial" w:hAnsi="Arial" w:cs="Arial"/>
        <w:bCs/>
        <w:color w:val="404040"/>
        <w:sz w:val="22"/>
        <w:szCs w:val="22"/>
      </w:rPr>
      <w:t>Gefördert aus Mitteln der Adolf Würth GmbH &amp; Co. KG</w:t>
    </w:r>
    <w:r w:rsidR="004C6FEF">
      <w:rPr>
        <w:rFonts w:ascii="Arial" w:hAnsi="Arial" w:cs="Arial"/>
        <w:bCs/>
        <w:color w:val="404040"/>
        <w:sz w:val="22"/>
        <w:szCs w:val="22"/>
      </w:rPr>
      <w:tab/>
    </w:r>
    <w:r w:rsidR="004C6FEF">
      <w:rPr>
        <w:rFonts w:ascii="Arial" w:hAnsi="Arial" w:cs="Arial"/>
        <w:bCs/>
        <w:color w:val="404040"/>
        <w:sz w:val="22"/>
        <w:szCs w:val="22"/>
      </w:rPr>
      <w:tab/>
    </w:r>
  </w:p>
  <w:p w14:paraId="4F7DC53F" w14:textId="1915D133" w:rsidR="008F68D6" w:rsidRDefault="004C6FEF" w:rsidP="008F68D6">
    <w:pPr>
      <w:pStyle w:val="Fuzeile"/>
      <w:spacing w:line="360" w:lineRule="auto"/>
      <w:rPr>
        <w:rFonts w:ascii="Arial" w:hAnsi="Arial" w:cs="Arial"/>
        <w:bCs/>
        <w:color w:val="404040"/>
        <w:sz w:val="20"/>
        <w:szCs w:val="20"/>
      </w:rPr>
    </w:pPr>
    <w:r w:rsidRPr="008F68D6">
      <w:rPr>
        <w:rFonts w:ascii="Arial" w:hAnsi="Arial" w:cs="Arial"/>
        <w:bCs/>
        <w:color w:val="404040"/>
        <w:sz w:val="20"/>
        <w:szCs w:val="20"/>
      </w:rPr>
      <w:t>Und mit Unterstützung der ZEAG Energie AG</w:t>
    </w:r>
    <w:r w:rsidR="000D17E4">
      <w:rPr>
        <w:rFonts w:ascii="Arial" w:hAnsi="Arial" w:cs="Arial"/>
        <w:bCs/>
        <w:color w:val="404040"/>
        <w:sz w:val="20"/>
        <w:szCs w:val="20"/>
        <w:lang w:val="de-DE"/>
      </w:rPr>
      <w:t xml:space="preserve"> </w:t>
    </w:r>
    <w:r w:rsidR="008F68D6" w:rsidRPr="008F68D6">
      <w:rPr>
        <w:rFonts w:ascii="Arial" w:hAnsi="Arial" w:cs="Arial"/>
        <w:bCs/>
        <w:noProof/>
        <w:color w:val="404040"/>
        <w:sz w:val="20"/>
        <w:szCs w:val="20"/>
        <w:lang w:val="de-DE"/>
      </w:rPr>
      <w:drawing>
        <wp:inline distT="0" distB="0" distL="0" distR="0" wp14:anchorId="0E7B119A" wp14:editId="225F0AFA">
          <wp:extent cx="476250" cy="26465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178" cy="264614"/>
                  </a:xfrm>
                  <a:prstGeom prst="rect">
                    <a:avLst/>
                  </a:prstGeom>
                </pic:spPr>
              </pic:pic>
            </a:graphicData>
          </a:graphic>
        </wp:inline>
      </w:drawing>
    </w:r>
  </w:p>
  <w:p w14:paraId="2704F1D5" w14:textId="3A1A2690" w:rsidR="006F00EC" w:rsidRPr="000D17E4" w:rsidRDefault="008F68D6" w:rsidP="008F68D6">
    <w:pPr>
      <w:pStyle w:val="Fuzeile"/>
      <w:spacing w:line="360" w:lineRule="auto"/>
      <w:rPr>
        <w:rFonts w:ascii="Arial" w:hAnsi="Arial" w:cs="Arial"/>
        <w:bCs/>
        <w:color w:val="404040"/>
        <w:sz w:val="20"/>
        <w:szCs w:val="20"/>
      </w:rPr>
    </w:pPr>
    <w:r>
      <w:rPr>
        <w:rFonts w:ascii="Arial" w:hAnsi="Arial" w:cs="Arial"/>
        <w:bCs/>
        <w:color w:val="404040"/>
        <w:sz w:val="20"/>
        <w:szCs w:val="20"/>
      </w:rPr>
      <w:t>&amp;</w:t>
    </w:r>
    <w:r w:rsidR="004C6FEF" w:rsidRPr="008F68D6">
      <w:rPr>
        <w:rFonts w:ascii="Arial" w:hAnsi="Arial" w:cs="Arial"/>
        <w:bCs/>
        <w:color w:val="404040"/>
        <w:sz w:val="20"/>
        <w:szCs w:val="20"/>
      </w:rPr>
      <w:t>der staatlichen Toto-Lotto GmbH Baden-Württemberg</w:t>
    </w:r>
    <w:r w:rsidR="000D17E4">
      <w:rPr>
        <w:rFonts w:ascii="Arial" w:hAnsi="Arial" w:cs="Arial"/>
        <w:bCs/>
        <w:color w:val="404040"/>
        <w:sz w:val="20"/>
        <w:szCs w:val="20"/>
        <w:lang w:val="de-DE"/>
      </w:rPr>
      <w:t xml:space="preserve"> </w:t>
    </w:r>
    <w:r w:rsidR="000D17E4">
      <w:rPr>
        <w:noProof/>
        <w:lang w:val="de-DE"/>
      </w:rPr>
      <w:drawing>
        <wp:inline distT="0" distB="0" distL="0" distR="0" wp14:anchorId="5C81EA21" wp14:editId="7EFFE5A7">
          <wp:extent cx="809625" cy="258445"/>
          <wp:effectExtent l="0" t="0" r="9525" b="8255"/>
          <wp:docPr id="5" name="Grafik 5" descr="\\ad\TSOrdner$\ann-kathrin.halter\Desktop\Logo-Lotto-Baden-Württemberg.png"/>
          <wp:cNvGraphicFramePr/>
          <a:graphic xmlns:a="http://schemas.openxmlformats.org/drawingml/2006/main">
            <a:graphicData uri="http://schemas.openxmlformats.org/drawingml/2006/picture">
              <pic:pic xmlns:pic="http://schemas.openxmlformats.org/drawingml/2006/picture">
                <pic:nvPicPr>
                  <pic:cNvPr id="5" name="Grafik 5" descr="\\ad\TSOrdner$\ann-kathrin.halter\Desktop\Logo-Lotto-Baden-Württemberg.png"/>
                  <pic:cNvPicPr/>
                </pic:nvPicPr>
                <pic:blipFill rotWithShape="1">
                  <a:blip r:embed="rId3">
                    <a:extLst>
                      <a:ext uri="{28A0092B-C50C-407E-A947-70E740481C1C}">
                        <a14:useLocalDpi xmlns:a14="http://schemas.microsoft.com/office/drawing/2010/main" val="0"/>
                      </a:ext>
                    </a:extLst>
                  </a:blip>
                  <a:srcRect l="19400" r="19835"/>
                  <a:stretch/>
                </pic:blipFill>
                <pic:spPr bwMode="auto">
                  <a:xfrm>
                    <a:off x="0" y="0"/>
                    <a:ext cx="809625" cy="2584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8866" w14:textId="77777777" w:rsidR="0020255B" w:rsidRDefault="0020255B">
      <w:r>
        <w:separator/>
      </w:r>
    </w:p>
  </w:footnote>
  <w:footnote w:type="continuationSeparator" w:id="0">
    <w:p w14:paraId="267DE268" w14:textId="77777777" w:rsidR="0020255B" w:rsidRDefault="00202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C6"/>
    <w:rsid w:val="00007282"/>
    <w:rsid w:val="00010E8F"/>
    <w:rsid w:val="000129DE"/>
    <w:rsid w:val="000160B9"/>
    <w:rsid w:val="00017A2D"/>
    <w:rsid w:val="000237C4"/>
    <w:rsid w:val="0002453A"/>
    <w:rsid w:val="00026787"/>
    <w:rsid w:val="00031EC5"/>
    <w:rsid w:val="000338C5"/>
    <w:rsid w:val="0004263B"/>
    <w:rsid w:val="00070182"/>
    <w:rsid w:val="0007234F"/>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C51C1"/>
    <w:rsid w:val="000C7FED"/>
    <w:rsid w:val="000D0147"/>
    <w:rsid w:val="000D0ABF"/>
    <w:rsid w:val="000D17E4"/>
    <w:rsid w:val="000D264B"/>
    <w:rsid w:val="000D3031"/>
    <w:rsid w:val="000D3E67"/>
    <w:rsid w:val="000D45ED"/>
    <w:rsid w:val="000E194A"/>
    <w:rsid w:val="000F07C7"/>
    <w:rsid w:val="000F2280"/>
    <w:rsid w:val="000F421C"/>
    <w:rsid w:val="00104E52"/>
    <w:rsid w:val="00105B61"/>
    <w:rsid w:val="00112A12"/>
    <w:rsid w:val="0012022D"/>
    <w:rsid w:val="001237E3"/>
    <w:rsid w:val="00123D07"/>
    <w:rsid w:val="00124E62"/>
    <w:rsid w:val="00127A0E"/>
    <w:rsid w:val="00127FA9"/>
    <w:rsid w:val="0013022A"/>
    <w:rsid w:val="00133F87"/>
    <w:rsid w:val="00136402"/>
    <w:rsid w:val="0014537E"/>
    <w:rsid w:val="00145BC4"/>
    <w:rsid w:val="00146ADF"/>
    <w:rsid w:val="00152095"/>
    <w:rsid w:val="0015665D"/>
    <w:rsid w:val="00156B74"/>
    <w:rsid w:val="00157482"/>
    <w:rsid w:val="00160BC0"/>
    <w:rsid w:val="0017110B"/>
    <w:rsid w:val="00176A11"/>
    <w:rsid w:val="001772C7"/>
    <w:rsid w:val="00177858"/>
    <w:rsid w:val="00180D02"/>
    <w:rsid w:val="00184708"/>
    <w:rsid w:val="00187C56"/>
    <w:rsid w:val="00194EAA"/>
    <w:rsid w:val="001965FF"/>
    <w:rsid w:val="001A018C"/>
    <w:rsid w:val="001A2E07"/>
    <w:rsid w:val="001A5A0E"/>
    <w:rsid w:val="001B0503"/>
    <w:rsid w:val="001B5858"/>
    <w:rsid w:val="001B66B1"/>
    <w:rsid w:val="001C062A"/>
    <w:rsid w:val="001C45BF"/>
    <w:rsid w:val="001C5269"/>
    <w:rsid w:val="001C7229"/>
    <w:rsid w:val="001D48AD"/>
    <w:rsid w:val="001D4B6E"/>
    <w:rsid w:val="001D66B4"/>
    <w:rsid w:val="001D714F"/>
    <w:rsid w:val="001D77A0"/>
    <w:rsid w:val="001D7C10"/>
    <w:rsid w:val="001E1529"/>
    <w:rsid w:val="001E17D9"/>
    <w:rsid w:val="001E6490"/>
    <w:rsid w:val="001F6423"/>
    <w:rsid w:val="001F64FC"/>
    <w:rsid w:val="0020131D"/>
    <w:rsid w:val="0020255B"/>
    <w:rsid w:val="002120A5"/>
    <w:rsid w:val="00220056"/>
    <w:rsid w:val="0022342F"/>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84CA8"/>
    <w:rsid w:val="0029014E"/>
    <w:rsid w:val="00291B6B"/>
    <w:rsid w:val="00292A09"/>
    <w:rsid w:val="0029337C"/>
    <w:rsid w:val="002A4F50"/>
    <w:rsid w:val="002A7B73"/>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5799"/>
    <w:rsid w:val="00397F74"/>
    <w:rsid w:val="003A3059"/>
    <w:rsid w:val="003A415F"/>
    <w:rsid w:val="003A632A"/>
    <w:rsid w:val="003B3C93"/>
    <w:rsid w:val="003B3E65"/>
    <w:rsid w:val="003C2866"/>
    <w:rsid w:val="003C6C57"/>
    <w:rsid w:val="003D0539"/>
    <w:rsid w:val="003D3870"/>
    <w:rsid w:val="003D47D2"/>
    <w:rsid w:val="003D6798"/>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268B0"/>
    <w:rsid w:val="004307BB"/>
    <w:rsid w:val="00431CD7"/>
    <w:rsid w:val="0043549E"/>
    <w:rsid w:val="00441283"/>
    <w:rsid w:val="00443BF0"/>
    <w:rsid w:val="00445F92"/>
    <w:rsid w:val="00446BFD"/>
    <w:rsid w:val="004515B2"/>
    <w:rsid w:val="004565CA"/>
    <w:rsid w:val="0045791D"/>
    <w:rsid w:val="004606B5"/>
    <w:rsid w:val="00463042"/>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C6FEF"/>
    <w:rsid w:val="004D332B"/>
    <w:rsid w:val="004D3CBF"/>
    <w:rsid w:val="004D44B3"/>
    <w:rsid w:val="004D5BEC"/>
    <w:rsid w:val="004D6370"/>
    <w:rsid w:val="004D651F"/>
    <w:rsid w:val="004E17EE"/>
    <w:rsid w:val="004F1500"/>
    <w:rsid w:val="004F391E"/>
    <w:rsid w:val="004F47DB"/>
    <w:rsid w:val="004F5347"/>
    <w:rsid w:val="004F7382"/>
    <w:rsid w:val="0050598D"/>
    <w:rsid w:val="00506ABE"/>
    <w:rsid w:val="00506AD6"/>
    <w:rsid w:val="005121F8"/>
    <w:rsid w:val="0051258D"/>
    <w:rsid w:val="00524F57"/>
    <w:rsid w:val="00526C89"/>
    <w:rsid w:val="00534A70"/>
    <w:rsid w:val="00536BAE"/>
    <w:rsid w:val="00542CAB"/>
    <w:rsid w:val="00543DD2"/>
    <w:rsid w:val="00544A38"/>
    <w:rsid w:val="005469EB"/>
    <w:rsid w:val="00547CC2"/>
    <w:rsid w:val="005601CA"/>
    <w:rsid w:val="00560FD6"/>
    <w:rsid w:val="00561B20"/>
    <w:rsid w:val="00561BEE"/>
    <w:rsid w:val="0057259A"/>
    <w:rsid w:val="005845F1"/>
    <w:rsid w:val="00596035"/>
    <w:rsid w:val="005A0C93"/>
    <w:rsid w:val="005A2225"/>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3BF2"/>
    <w:rsid w:val="00606A13"/>
    <w:rsid w:val="00607BB2"/>
    <w:rsid w:val="00610095"/>
    <w:rsid w:val="0061101F"/>
    <w:rsid w:val="00611CD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709E"/>
    <w:rsid w:val="0068027D"/>
    <w:rsid w:val="0068221B"/>
    <w:rsid w:val="006862E4"/>
    <w:rsid w:val="00691985"/>
    <w:rsid w:val="00691B12"/>
    <w:rsid w:val="00694C97"/>
    <w:rsid w:val="006A10D0"/>
    <w:rsid w:val="006B7A09"/>
    <w:rsid w:val="006C08BE"/>
    <w:rsid w:val="006C1254"/>
    <w:rsid w:val="006C1AF1"/>
    <w:rsid w:val="006C3084"/>
    <w:rsid w:val="006D4FF9"/>
    <w:rsid w:val="006D6131"/>
    <w:rsid w:val="006E03F5"/>
    <w:rsid w:val="006E235D"/>
    <w:rsid w:val="006E2527"/>
    <w:rsid w:val="006E2F69"/>
    <w:rsid w:val="006E2FA4"/>
    <w:rsid w:val="006E6CD0"/>
    <w:rsid w:val="006F00EC"/>
    <w:rsid w:val="006F5A6E"/>
    <w:rsid w:val="006F6305"/>
    <w:rsid w:val="006F6631"/>
    <w:rsid w:val="006F71EE"/>
    <w:rsid w:val="00700784"/>
    <w:rsid w:val="0070350B"/>
    <w:rsid w:val="00703998"/>
    <w:rsid w:val="00705791"/>
    <w:rsid w:val="0071721D"/>
    <w:rsid w:val="00722D8C"/>
    <w:rsid w:val="007326E4"/>
    <w:rsid w:val="00734212"/>
    <w:rsid w:val="00735D10"/>
    <w:rsid w:val="00745B22"/>
    <w:rsid w:val="00747E2B"/>
    <w:rsid w:val="007502D5"/>
    <w:rsid w:val="0075469A"/>
    <w:rsid w:val="0075769F"/>
    <w:rsid w:val="0075777C"/>
    <w:rsid w:val="007635DC"/>
    <w:rsid w:val="00763C8E"/>
    <w:rsid w:val="00767D5F"/>
    <w:rsid w:val="0077085A"/>
    <w:rsid w:val="00773D8B"/>
    <w:rsid w:val="007769EB"/>
    <w:rsid w:val="00782FD3"/>
    <w:rsid w:val="00783DD3"/>
    <w:rsid w:val="00786042"/>
    <w:rsid w:val="00791263"/>
    <w:rsid w:val="00791ED5"/>
    <w:rsid w:val="00793809"/>
    <w:rsid w:val="00795853"/>
    <w:rsid w:val="007A014E"/>
    <w:rsid w:val="007A1DE1"/>
    <w:rsid w:val="007A253F"/>
    <w:rsid w:val="007A5919"/>
    <w:rsid w:val="007A6476"/>
    <w:rsid w:val="007A64AF"/>
    <w:rsid w:val="007A6F00"/>
    <w:rsid w:val="007A7DAB"/>
    <w:rsid w:val="007B2600"/>
    <w:rsid w:val="007B7D59"/>
    <w:rsid w:val="007C1B6B"/>
    <w:rsid w:val="007C254B"/>
    <w:rsid w:val="007C3D05"/>
    <w:rsid w:val="007C7E78"/>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09C4"/>
    <w:rsid w:val="00876044"/>
    <w:rsid w:val="008763AE"/>
    <w:rsid w:val="00876EE9"/>
    <w:rsid w:val="00882BF8"/>
    <w:rsid w:val="008837D6"/>
    <w:rsid w:val="008853BB"/>
    <w:rsid w:val="00885C48"/>
    <w:rsid w:val="00885FF6"/>
    <w:rsid w:val="00886ABD"/>
    <w:rsid w:val="008924C6"/>
    <w:rsid w:val="00892D6F"/>
    <w:rsid w:val="00894301"/>
    <w:rsid w:val="008973CD"/>
    <w:rsid w:val="008A52A5"/>
    <w:rsid w:val="008A5B2B"/>
    <w:rsid w:val="008A66ED"/>
    <w:rsid w:val="008B2958"/>
    <w:rsid w:val="008C1FC7"/>
    <w:rsid w:val="008E2470"/>
    <w:rsid w:val="008E4EAD"/>
    <w:rsid w:val="008E4EF4"/>
    <w:rsid w:val="008E6438"/>
    <w:rsid w:val="008F4F08"/>
    <w:rsid w:val="008F61CC"/>
    <w:rsid w:val="008F68D6"/>
    <w:rsid w:val="00901CB7"/>
    <w:rsid w:val="00903BB5"/>
    <w:rsid w:val="00903D68"/>
    <w:rsid w:val="00905018"/>
    <w:rsid w:val="009108A8"/>
    <w:rsid w:val="00914A01"/>
    <w:rsid w:val="009153ED"/>
    <w:rsid w:val="0092145F"/>
    <w:rsid w:val="009325EE"/>
    <w:rsid w:val="009340BF"/>
    <w:rsid w:val="0094645E"/>
    <w:rsid w:val="00947533"/>
    <w:rsid w:val="00954CB1"/>
    <w:rsid w:val="00964262"/>
    <w:rsid w:val="009745CA"/>
    <w:rsid w:val="009768DA"/>
    <w:rsid w:val="009807F3"/>
    <w:rsid w:val="00980DB3"/>
    <w:rsid w:val="0098277A"/>
    <w:rsid w:val="0099352F"/>
    <w:rsid w:val="00994486"/>
    <w:rsid w:val="009A5AB1"/>
    <w:rsid w:val="009B2B06"/>
    <w:rsid w:val="009B37F4"/>
    <w:rsid w:val="009B5E08"/>
    <w:rsid w:val="009B7FAE"/>
    <w:rsid w:val="009C1256"/>
    <w:rsid w:val="009C1CB4"/>
    <w:rsid w:val="009C7FAE"/>
    <w:rsid w:val="009D2260"/>
    <w:rsid w:val="009D6960"/>
    <w:rsid w:val="009E053A"/>
    <w:rsid w:val="009E3233"/>
    <w:rsid w:val="009E5CC3"/>
    <w:rsid w:val="009F2C2A"/>
    <w:rsid w:val="009F2EEE"/>
    <w:rsid w:val="009F3B96"/>
    <w:rsid w:val="009F6DD2"/>
    <w:rsid w:val="00A01AC9"/>
    <w:rsid w:val="00A056F3"/>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0DD"/>
    <w:rsid w:val="00A90E45"/>
    <w:rsid w:val="00A9502E"/>
    <w:rsid w:val="00A955D8"/>
    <w:rsid w:val="00A95D34"/>
    <w:rsid w:val="00A97A97"/>
    <w:rsid w:val="00AA45E5"/>
    <w:rsid w:val="00AA525B"/>
    <w:rsid w:val="00AB0C1F"/>
    <w:rsid w:val="00AB1905"/>
    <w:rsid w:val="00AB330F"/>
    <w:rsid w:val="00AB389C"/>
    <w:rsid w:val="00AB41C8"/>
    <w:rsid w:val="00AB4E82"/>
    <w:rsid w:val="00AB5C8B"/>
    <w:rsid w:val="00AB720B"/>
    <w:rsid w:val="00AC295D"/>
    <w:rsid w:val="00AC29E3"/>
    <w:rsid w:val="00AC589D"/>
    <w:rsid w:val="00AD3915"/>
    <w:rsid w:val="00AD6CF2"/>
    <w:rsid w:val="00AE3EED"/>
    <w:rsid w:val="00AE65E2"/>
    <w:rsid w:val="00AF09FB"/>
    <w:rsid w:val="00AF7776"/>
    <w:rsid w:val="00B00DF2"/>
    <w:rsid w:val="00B05733"/>
    <w:rsid w:val="00B15D0C"/>
    <w:rsid w:val="00B15E5C"/>
    <w:rsid w:val="00B217F7"/>
    <w:rsid w:val="00B22F14"/>
    <w:rsid w:val="00B23A68"/>
    <w:rsid w:val="00B26169"/>
    <w:rsid w:val="00B2720F"/>
    <w:rsid w:val="00B27B26"/>
    <w:rsid w:val="00B41977"/>
    <w:rsid w:val="00B459BE"/>
    <w:rsid w:val="00B46A1A"/>
    <w:rsid w:val="00B46F12"/>
    <w:rsid w:val="00B534D4"/>
    <w:rsid w:val="00B54324"/>
    <w:rsid w:val="00B613E7"/>
    <w:rsid w:val="00B64CE6"/>
    <w:rsid w:val="00B70A92"/>
    <w:rsid w:val="00B76318"/>
    <w:rsid w:val="00B80335"/>
    <w:rsid w:val="00BA3E4D"/>
    <w:rsid w:val="00BA4818"/>
    <w:rsid w:val="00BB2688"/>
    <w:rsid w:val="00BB7280"/>
    <w:rsid w:val="00BB7E24"/>
    <w:rsid w:val="00BC1E71"/>
    <w:rsid w:val="00BC50AD"/>
    <w:rsid w:val="00BC6CBD"/>
    <w:rsid w:val="00BC74AA"/>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27C06"/>
    <w:rsid w:val="00C338E8"/>
    <w:rsid w:val="00C4215B"/>
    <w:rsid w:val="00C44969"/>
    <w:rsid w:val="00C47B6A"/>
    <w:rsid w:val="00C56AE9"/>
    <w:rsid w:val="00C65E28"/>
    <w:rsid w:val="00C732DD"/>
    <w:rsid w:val="00C74190"/>
    <w:rsid w:val="00C75282"/>
    <w:rsid w:val="00C769A4"/>
    <w:rsid w:val="00C81084"/>
    <w:rsid w:val="00C83A5A"/>
    <w:rsid w:val="00C83A5D"/>
    <w:rsid w:val="00C843F6"/>
    <w:rsid w:val="00C961DC"/>
    <w:rsid w:val="00C97DE8"/>
    <w:rsid w:val="00CA1637"/>
    <w:rsid w:val="00CA6BB4"/>
    <w:rsid w:val="00CA6F52"/>
    <w:rsid w:val="00CB0D4C"/>
    <w:rsid w:val="00CB2EC8"/>
    <w:rsid w:val="00CB6833"/>
    <w:rsid w:val="00CB6BC0"/>
    <w:rsid w:val="00CB7E2B"/>
    <w:rsid w:val="00CC225F"/>
    <w:rsid w:val="00CC44D4"/>
    <w:rsid w:val="00CD4DC0"/>
    <w:rsid w:val="00CE416F"/>
    <w:rsid w:val="00CE52BD"/>
    <w:rsid w:val="00CF2202"/>
    <w:rsid w:val="00CF622E"/>
    <w:rsid w:val="00CF65DB"/>
    <w:rsid w:val="00D01031"/>
    <w:rsid w:val="00D053DB"/>
    <w:rsid w:val="00D168E8"/>
    <w:rsid w:val="00D20051"/>
    <w:rsid w:val="00D23571"/>
    <w:rsid w:val="00D24F65"/>
    <w:rsid w:val="00D27276"/>
    <w:rsid w:val="00D41253"/>
    <w:rsid w:val="00D42BBF"/>
    <w:rsid w:val="00D44419"/>
    <w:rsid w:val="00D45E2A"/>
    <w:rsid w:val="00D46796"/>
    <w:rsid w:val="00D547BC"/>
    <w:rsid w:val="00D54FBC"/>
    <w:rsid w:val="00D64B36"/>
    <w:rsid w:val="00D67891"/>
    <w:rsid w:val="00D7017F"/>
    <w:rsid w:val="00D71985"/>
    <w:rsid w:val="00D736A4"/>
    <w:rsid w:val="00D74054"/>
    <w:rsid w:val="00D75B2F"/>
    <w:rsid w:val="00D80217"/>
    <w:rsid w:val="00D82116"/>
    <w:rsid w:val="00D82C46"/>
    <w:rsid w:val="00D8417C"/>
    <w:rsid w:val="00D8565B"/>
    <w:rsid w:val="00D865A7"/>
    <w:rsid w:val="00DA52D1"/>
    <w:rsid w:val="00DB2138"/>
    <w:rsid w:val="00DB2D05"/>
    <w:rsid w:val="00DB526E"/>
    <w:rsid w:val="00DB6B0C"/>
    <w:rsid w:val="00DC1215"/>
    <w:rsid w:val="00DC35DA"/>
    <w:rsid w:val="00DC5D27"/>
    <w:rsid w:val="00DC5D40"/>
    <w:rsid w:val="00DD053A"/>
    <w:rsid w:val="00DD5FC6"/>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0B4C"/>
    <w:rsid w:val="00E430B1"/>
    <w:rsid w:val="00E5078B"/>
    <w:rsid w:val="00E50D00"/>
    <w:rsid w:val="00E514BA"/>
    <w:rsid w:val="00E51738"/>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61CD"/>
    <w:rsid w:val="00F8586A"/>
    <w:rsid w:val="00F87A30"/>
    <w:rsid w:val="00F9084D"/>
    <w:rsid w:val="00F94F3E"/>
    <w:rsid w:val="00F973E0"/>
    <w:rsid w:val="00FA2BFD"/>
    <w:rsid w:val="00FA57FF"/>
    <w:rsid w:val="00FA6F7D"/>
    <w:rsid w:val="00FB3E34"/>
    <w:rsid w:val="00FB4ECA"/>
    <w:rsid w:val="00FB59F8"/>
    <w:rsid w:val="00FC09C0"/>
    <w:rsid w:val="00FC563A"/>
    <w:rsid w:val="00FC5761"/>
    <w:rsid w:val="00FC7169"/>
    <w:rsid w:val="00FC7970"/>
    <w:rsid w:val="00FD0775"/>
    <w:rsid w:val="00FE02A8"/>
    <w:rsid w:val="00FE1B03"/>
    <w:rsid w:val="00FE2008"/>
    <w:rsid w:val="00FE214D"/>
    <w:rsid w:val="00FE3539"/>
    <w:rsid w:val="00FE42A0"/>
    <w:rsid w:val="00FE5641"/>
    <w:rsid w:val="00FE5B09"/>
    <w:rsid w:val="00FF185E"/>
    <w:rsid w:val="00FF30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CE88F1"/>
  <w15:docId w15:val="{211C2C99-B66C-4F92-A07A-20D19E4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paragraph" w:styleId="berschrift2">
    <w:name w:val="heading 2"/>
    <w:basedOn w:val="Standard"/>
    <w:link w:val="berschrift2Zchn"/>
    <w:uiPriority w:val="9"/>
    <w:qFormat/>
    <w:rsid w:val="0000728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 w:type="character" w:customStyle="1" w:styleId="berschrift2Zchn">
    <w:name w:val="Überschrift 2 Zchn"/>
    <w:basedOn w:val="Absatz-Standardschriftart"/>
    <w:link w:val="berschrift2"/>
    <w:uiPriority w:val="9"/>
    <w:rsid w:val="00007282"/>
    <w:rPr>
      <w:rFonts w:ascii="Times New Roman" w:eastAsia="Times New Roman" w:hAnsi="Times New Roman"/>
      <w:b/>
      <w:bCs/>
      <w:sz w:val="36"/>
      <w:szCs w:val="36"/>
    </w:rPr>
  </w:style>
  <w:style w:type="character" w:styleId="NichtaufgelsteErwhnung">
    <w:name w:val="Unresolved Mention"/>
    <w:basedOn w:val="Absatz-Standardschriftart"/>
    <w:uiPriority w:val="99"/>
    <w:semiHidden/>
    <w:unhideWhenUsed/>
    <w:rsid w:val="00007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772">
      <w:bodyDiv w:val="1"/>
      <w:marLeft w:val="0"/>
      <w:marRight w:val="0"/>
      <w:marTop w:val="0"/>
      <w:marBottom w:val="0"/>
      <w:divBdr>
        <w:top w:val="none" w:sz="0" w:space="0" w:color="auto"/>
        <w:left w:val="none" w:sz="0" w:space="0" w:color="auto"/>
        <w:bottom w:val="none" w:sz="0" w:space="0" w:color="auto"/>
        <w:right w:val="none" w:sz="0" w:space="0" w:color="auto"/>
      </w:divBdr>
      <w:divsChild>
        <w:div w:id="1975985441">
          <w:marLeft w:val="0"/>
          <w:marRight w:val="0"/>
          <w:marTop w:val="0"/>
          <w:marBottom w:val="0"/>
          <w:divBdr>
            <w:top w:val="none" w:sz="0" w:space="0" w:color="auto"/>
            <w:left w:val="none" w:sz="0" w:space="0" w:color="auto"/>
            <w:bottom w:val="none" w:sz="0" w:space="0" w:color="auto"/>
            <w:right w:val="none" w:sz="0" w:space="0" w:color="auto"/>
          </w:divBdr>
          <w:divsChild>
            <w:div w:id="924656308">
              <w:marLeft w:val="0"/>
              <w:marRight w:val="0"/>
              <w:marTop w:val="0"/>
              <w:marBottom w:val="0"/>
              <w:divBdr>
                <w:top w:val="none" w:sz="0" w:space="0" w:color="auto"/>
                <w:left w:val="none" w:sz="0" w:space="0" w:color="auto"/>
                <w:bottom w:val="none" w:sz="0" w:space="0" w:color="auto"/>
                <w:right w:val="none" w:sz="0" w:space="0" w:color="auto"/>
              </w:divBdr>
              <w:divsChild>
                <w:div w:id="990906223">
                  <w:marLeft w:val="0"/>
                  <w:marRight w:val="0"/>
                  <w:marTop w:val="0"/>
                  <w:marBottom w:val="0"/>
                  <w:divBdr>
                    <w:top w:val="none" w:sz="0" w:space="0" w:color="auto"/>
                    <w:left w:val="none" w:sz="0" w:space="0" w:color="auto"/>
                    <w:bottom w:val="none" w:sz="0" w:space="0" w:color="auto"/>
                    <w:right w:val="none" w:sz="0" w:space="0" w:color="auto"/>
                  </w:divBdr>
                  <w:divsChild>
                    <w:div w:id="545609782">
                      <w:marLeft w:val="0"/>
                      <w:marRight w:val="0"/>
                      <w:marTop w:val="0"/>
                      <w:marBottom w:val="0"/>
                      <w:divBdr>
                        <w:top w:val="none" w:sz="0" w:space="0" w:color="auto"/>
                        <w:left w:val="none" w:sz="0" w:space="0" w:color="auto"/>
                        <w:bottom w:val="none" w:sz="0" w:space="0" w:color="auto"/>
                        <w:right w:val="none" w:sz="0" w:space="0" w:color="auto"/>
                      </w:divBdr>
                      <w:divsChild>
                        <w:div w:id="122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9845">
      <w:bodyDiv w:val="1"/>
      <w:marLeft w:val="0"/>
      <w:marRight w:val="0"/>
      <w:marTop w:val="0"/>
      <w:marBottom w:val="0"/>
      <w:divBdr>
        <w:top w:val="none" w:sz="0" w:space="0" w:color="auto"/>
        <w:left w:val="none" w:sz="0" w:space="0" w:color="auto"/>
        <w:bottom w:val="none" w:sz="0" w:space="0" w:color="auto"/>
        <w:right w:val="none" w:sz="0" w:space="0" w:color="auto"/>
      </w:divBdr>
      <w:divsChild>
        <w:div w:id="1399132343">
          <w:marLeft w:val="0"/>
          <w:marRight w:val="0"/>
          <w:marTop w:val="0"/>
          <w:marBottom w:val="300"/>
          <w:divBdr>
            <w:top w:val="none" w:sz="0" w:space="0" w:color="auto"/>
            <w:left w:val="none" w:sz="0" w:space="0" w:color="auto"/>
            <w:bottom w:val="none" w:sz="0" w:space="0" w:color="auto"/>
            <w:right w:val="none" w:sz="0" w:space="0" w:color="auto"/>
          </w:divBdr>
          <w:divsChild>
            <w:div w:id="720328399">
              <w:marLeft w:val="0"/>
              <w:marRight w:val="0"/>
              <w:marTop w:val="0"/>
              <w:marBottom w:val="0"/>
              <w:divBdr>
                <w:top w:val="none" w:sz="0" w:space="0" w:color="auto"/>
                <w:left w:val="none" w:sz="0" w:space="0" w:color="auto"/>
                <w:bottom w:val="none" w:sz="0" w:space="0" w:color="auto"/>
                <w:right w:val="none" w:sz="0" w:space="0" w:color="auto"/>
              </w:divBdr>
            </w:div>
          </w:divsChild>
        </w:div>
        <w:div w:id="2044938912">
          <w:marLeft w:val="0"/>
          <w:marRight w:val="0"/>
          <w:marTop w:val="0"/>
          <w:marBottom w:val="300"/>
          <w:divBdr>
            <w:top w:val="none" w:sz="0" w:space="0" w:color="auto"/>
            <w:left w:val="none" w:sz="0" w:space="0" w:color="auto"/>
            <w:bottom w:val="none" w:sz="0" w:space="0" w:color="auto"/>
            <w:right w:val="none" w:sz="0" w:space="0" w:color="auto"/>
          </w:divBdr>
          <w:divsChild>
            <w:div w:id="1179200952">
              <w:marLeft w:val="0"/>
              <w:marRight w:val="0"/>
              <w:marTop w:val="0"/>
              <w:marBottom w:val="0"/>
              <w:divBdr>
                <w:top w:val="none" w:sz="0" w:space="0" w:color="auto"/>
                <w:left w:val="none" w:sz="0" w:space="0" w:color="auto"/>
                <w:bottom w:val="none" w:sz="0" w:space="0" w:color="auto"/>
                <w:right w:val="none" w:sz="0" w:space="0" w:color="auto"/>
              </w:divBdr>
            </w:div>
          </w:divsChild>
        </w:div>
        <w:div w:id="1858544679">
          <w:marLeft w:val="0"/>
          <w:marRight w:val="0"/>
          <w:marTop w:val="0"/>
          <w:marBottom w:val="300"/>
          <w:divBdr>
            <w:top w:val="none" w:sz="0" w:space="0" w:color="auto"/>
            <w:left w:val="none" w:sz="0" w:space="0" w:color="auto"/>
            <w:bottom w:val="none" w:sz="0" w:space="0" w:color="auto"/>
            <w:right w:val="none" w:sz="0" w:space="0" w:color="auto"/>
          </w:divBdr>
          <w:divsChild>
            <w:div w:id="1753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kathrin.halter@burgfestspiele-jagsthau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BD68-C6F9-404D-8EE1-B5E829EF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4</cp:revision>
  <cp:lastPrinted>2022-07-15T14:22:00Z</cp:lastPrinted>
  <dcterms:created xsi:type="dcterms:W3CDTF">2022-07-15T14:22:00Z</dcterms:created>
  <dcterms:modified xsi:type="dcterms:W3CDTF">2022-07-15T14:36:00Z</dcterms:modified>
</cp:coreProperties>
</file>