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4B1" w14:textId="77777777" w:rsidR="00D82116" w:rsidRDefault="00BE10C6" w:rsidP="00BE10C6">
      <w:pPr>
        <w:pStyle w:val="Kopfzeile"/>
        <w:pBdr>
          <w:bottom w:val="single" w:sz="6" w:space="1" w:color="auto"/>
        </w:pBdr>
        <w:tabs>
          <w:tab w:val="clear" w:pos="4536"/>
          <w:tab w:val="clear" w:pos="9072"/>
        </w:tabs>
        <w:rPr>
          <w:lang w:val="de-DE"/>
        </w:rPr>
      </w:pPr>
      <w:r w:rsidRPr="005A0C93">
        <w:t xml:space="preserve">                                                                      </w:t>
      </w:r>
    </w:p>
    <w:p w14:paraId="45BE2617" w14:textId="77777777" w:rsidR="00BE10C6" w:rsidRPr="005A0C93" w:rsidRDefault="00D82116" w:rsidP="00BE10C6">
      <w:pPr>
        <w:pStyle w:val="Kopfzeile"/>
        <w:pBdr>
          <w:bottom w:val="single" w:sz="6" w:space="1" w:color="auto"/>
        </w:pBdr>
        <w:tabs>
          <w:tab w:val="clear" w:pos="4536"/>
          <w:tab w:val="clear" w:pos="9072"/>
        </w:tabs>
        <w:rPr>
          <w:rFonts w:ascii="Arial" w:hAnsi="Arial" w:cs="Arial"/>
          <w:sz w:val="28"/>
          <w:szCs w:val="28"/>
        </w:rPr>
      </w:pPr>
      <w:r>
        <w:rPr>
          <w:lang w:val="de-DE"/>
        </w:rPr>
        <w:t xml:space="preserve">                                                                      </w:t>
      </w:r>
      <w:r w:rsidR="00BE10C6" w:rsidRPr="005A0C93">
        <w:rPr>
          <w:rFonts w:ascii="Arial" w:hAnsi="Arial" w:cs="Arial"/>
          <w:sz w:val="28"/>
          <w:szCs w:val="28"/>
        </w:rPr>
        <w:t>PRESSEINFORMATION</w:t>
      </w:r>
    </w:p>
    <w:p w14:paraId="2AC80764" w14:textId="77777777"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Jagsthausen gGmbH</w:t>
      </w:r>
    </w:p>
    <w:p w14:paraId="56D0424C" w14:textId="77777777" w:rsidR="00BE10C6" w:rsidRPr="005A0C93" w:rsidRDefault="00BE10C6" w:rsidP="00BE10C6">
      <w:pPr>
        <w:pStyle w:val="Kopfzeile"/>
        <w:tabs>
          <w:tab w:val="clear" w:pos="4536"/>
          <w:tab w:val="clear" w:pos="9072"/>
        </w:tabs>
      </w:pPr>
    </w:p>
    <w:p w14:paraId="0E8C3594" w14:textId="77777777" w:rsidR="00BE10C6" w:rsidRPr="00FB0A47" w:rsidRDefault="00BE10C6" w:rsidP="00BE10C6">
      <w:pPr>
        <w:jc w:val="both"/>
        <w:rPr>
          <w:rFonts w:ascii="Arial" w:hAnsi="Arial" w:cs="Arial"/>
          <w:u w:val="single"/>
        </w:rPr>
      </w:pPr>
    </w:p>
    <w:p w14:paraId="2E094808" w14:textId="08676CE4" w:rsidR="00E45B00" w:rsidRPr="000A07D2" w:rsidRDefault="002D0C23" w:rsidP="00E45B00">
      <w:pPr>
        <w:spacing w:after="100" w:afterAutospacing="1" w:line="276" w:lineRule="auto"/>
        <w:jc w:val="both"/>
        <w:rPr>
          <w:rFonts w:ascii="Arial" w:hAnsi="Arial" w:cs="Arial"/>
          <w:b/>
          <w:sz w:val="28"/>
          <w:szCs w:val="28"/>
        </w:rPr>
      </w:pPr>
      <w:r w:rsidRPr="000A07D2">
        <w:rPr>
          <w:rFonts w:ascii="Arial" w:hAnsi="Arial" w:cs="Arial"/>
          <w:b/>
          <w:sz w:val="28"/>
          <w:szCs w:val="28"/>
        </w:rPr>
        <w:t>Bei den Burgfestspielen Jagsthausen wirds heiß – „LADIES NIGHT“ feiert Premiere</w:t>
      </w:r>
      <w:r w:rsidR="00E45B00" w:rsidRPr="000A07D2">
        <w:rPr>
          <w:rFonts w:ascii="Arial" w:hAnsi="Arial" w:cs="Arial"/>
          <w:b/>
          <w:sz w:val="28"/>
          <w:szCs w:val="28"/>
        </w:rPr>
        <w:t xml:space="preserve"> </w:t>
      </w:r>
    </w:p>
    <w:p w14:paraId="1F9252F9" w14:textId="77777777" w:rsidR="000A07D2" w:rsidRDefault="000A07D2" w:rsidP="000A07D2">
      <w:pPr>
        <w:spacing w:line="360" w:lineRule="auto"/>
        <w:jc w:val="both"/>
        <w:rPr>
          <w:rFonts w:ascii="Arial" w:hAnsi="Arial" w:cs="Arial"/>
          <w:color w:val="333333"/>
          <w:sz w:val="20"/>
          <w:szCs w:val="20"/>
        </w:rPr>
      </w:pPr>
    </w:p>
    <w:p w14:paraId="350FF7CC" w14:textId="6C4F4ECB" w:rsidR="004D6FC9" w:rsidRDefault="00D55F70" w:rsidP="000A07D2">
      <w:pPr>
        <w:spacing w:line="360" w:lineRule="auto"/>
        <w:jc w:val="both"/>
        <w:rPr>
          <w:rFonts w:ascii="Arial" w:eastAsia="Calibri" w:hAnsi="Arial" w:cs="Arial"/>
          <w:color w:val="000000"/>
          <w:sz w:val="22"/>
          <w:szCs w:val="22"/>
        </w:rPr>
      </w:pPr>
      <w:r>
        <w:rPr>
          <w:rFonts w:ascii="Arial" w:hAnsi="Arial" w:cs="Arial"/>
          <w:sz w:val="22"/>
          <w:szCs w:val="22"/>
        </w:rPr>
        <w:t>Nicht nur die Au</w:t>
      </w:r>
      <w:r>
        <w:rPr>
          <w:rFonts w:ascii="Arial" w:eastAsia="Calibri" w:hAnsi="Arial" w:cs="Arial"/>
          <w:color w:val="000000"/>
          <w:sz w:val="22"/>
          <w:szCs w:val="22"/>
        </w:rPr>
        <w:t xml:space="preserve">ßentemperaturen treiben das Thermometer aktuell in die Höhe. Auch im Burghof wird’s heiß. Denn hier wird aktuell auf Hochtouren geprobt, getanzt und gespielt, damit am Freitag, 24. Juni bei der Premiere von „Ladies Night“ (von Stephen Sinclair und Anthony McCarten / Deutsch von Annette und Knut Lehmann) die Hüllen fallen können. Die Geschichte </w:t>
      </w:r>
      <w:r w:rsidR="00167943">
        <w:rPr>
          <w:rFonts w:ascii="Arial" w:eastAsia="Calibri" w:hAnsi="Arial" w:cs="Arial"/>
          <w:color w:val="000000"/>
          <w:sz w:val="22"/>
          <w:szCs w:val="22"/>
        </w:rPr>
        <w:t>ist angelehnt an den</w:t>
      </w:r>
      <w:r>
        <w:rPr>
          <w:rFonts w:ascii="Arial" w:eastAsia="Calibri" w:hAnsi="Arial" w:cs="Arial"/>
          <w:color w:val="000000"/>
          <w:sz w:val="22"/>
          <w:szCs w:val="22"/>
        </w:rPr>
        <w:t xml:space="preserve"> Film</w:t>
      </w:r>
      <w:r w:rsidR="00167943">
        <w:rPr>
          <w:rFonts w:ascii="Arial" w:eastAsia="Calibri" w:hAnsi="Arial" w:cs="Arial"/>
          <w:color w:val="000000"/>
          <w:sz w:val="22"/>
          <w:szCs w:val="22"/>
        </w:rPr>
        <w:t xml:space="preserve"> „Ganz oder gar nicht“, </w:t>
      </w:r>
      <w:r>
        <w:rPr>
          <w:rFonts w:ascii="Arial" w:eastAsia="Calibri" w:hAnsi="Arial" w:cs="Arial"/>
          <w:color w:val="000000"/>
          <w:sz w:val="22"/>
          <w:szCs w:val="22"/>
        </w:rPr>
        <w:t xml:space="preserve">wurde aber eigens für die Burgfestspiele </w:t>
      </w:r>
      <w:r w:rsidR="004D6FC9">
        <w:rPr>
          <w:rFonts w:ascii="Arial" w:eastAsia="Calibri" w:hAnsi="Arial" w:cs="Arial"/>
          <w:color w:val="000000"/>
          <w:sz w:val="22"/>
          <w:szCs w:val="22"/>
        </w:rPr>
        <w:t xml:space="preserve">von Monika Hirschle, bekannt aus „Laible und Frisch – Urlaubsreif“ </w:t>
      </w:r>
      <w:r w:rsidR="009D3BB9">
        <w:rPr>
          <w:rFonts w:ascii="Arial" w:eastAsia="Calibri" w:hAnsi="Arial" w:cs="Arial"/>
          <w:color w:val="000000"/>
          <w:sz w:val="22"/>
          <w:szCs w:val="22"/>
        </w:rPr>
        <w:t xml:space="preserve">aus der Spielzeit </w:t>
      </w:r>
      <w:r w:rsidR="004D6FC9">
        <w:rPr>
          <w:rFonts w:ascii="Arial" w:eastAsia="Calibri" w:hAnsi="Arial" w:cs="Arial"/>
          <w:color w:val="000000"/>
          <w:sz w:val="22"/>
          <w:szCs w:val="22"/>
        </w:rPr>
        <w:t>2019, ins Schwäbische übersetzt. Beginn ist um 20.30 Uhr.</w:t>
      </w:r>
      <w:r w:rsidR="009D3BB9">
        <w:rPr>
          <w:rFonts w:ascii="Arial" w:eastAsia="Calibri" w:hAnsi="Arial" w:cs="Arial"/>
          <w:color w:val="000000"/>
          <w:sz w:val="22"/>
          <w:szCs w:val="22"/>
        </w:rPr>
        <w:t xml:space="preserve"> </w:t>
      </w:r>
    </w:p>
    <w:p w14:paraId="0A52FE1F" w14:textId="77777777" w:rsidR="000A07D2" w:rsidRDefault="000A07D2" w:rsidP="000A07D2">
      <w:pPr>
        <w:autoSpaceDE w:val="0"/>
        <w:autoSpaceDN w:val="0"/>
        <w:adjustRightInd w:val="0"/>
        <w:spacing w:line="360" w:lineRule="auto"/>
        <w:rPr>
          <w:rFonts w:ascii="Arial" w:hAnsi="Arial" w:cs="Arial"/>
          <w:sz w:val="22"/>
          <w:szCs w:val="22"/>
        </w:rPr>
      </w:pPr>
    </w:p>
    <w:p w14:paraId="2CEBAB7A" w14:textId="77777777" w:rsidR="000A07D2" w:rsidRPr="000B1F57" w:rsidRDefault="000A07D2" w:rsidP="000A07D2">
      <w:pPr>
        <w:autoSpaceDE w:val="0"/>
        <w:autoSpaceDN w:val="0"/>
        <w:adjustRightInd w:val="0"/>
        <w:spacing w:line="360" w:lineRule="auto"/>
        <w:rPr>
          <w:rFonts w:ascii="Arial" w:hAnsi="Arial" w:cs="Arial"/>
          <w:sz w:val="22"/>
          <w:szCs w:val="22"/>
        </w:rPr>
      </w:pPr>
      <w:r w:rsidRPr="000B1F57">
        <w:rPr>
          <w:rFonts w:ascii="Arial" w:hAnsi="Arial" w:cs="Arial"/>
          <w:sz w:val="22"/>
          <w:szCs w:val="22"/>
        </w:rPr>
        <w:t>Darum geht es:</w:t>
      </w:r>
    </w:p>
    <w:p w14:paraId="62F2276D" w14:textId="2B6061E1" w:rsidR="00D62120" w:rsidRDefault="00D62120" w:rsidP="000A07D2">
      <w:pPr>
        <w:autoSpaceDE w:val="0"/>
        <w:autoSpaceDN w:val="0"/>
        <w:adjustRightInd w:val="0"/>
        <w:spacing w:line="360" w:lineRule="auto"/>
        <w:rPr>
          <w:rFonts w:ascii="Arial" w:eastAsia="Calibri" w:hAnsi="Arial" w:cs="Arial"/>
          <w:color w:val="000000"/>
          <w:sz w:val="22"/>
          <w:szCs w:val="22"/>
        </w:rPr>
      </w:pPr>
      <w:r>
        <w:rPr>
          <w:rFonts w:ascii="Arial" w:eastAsia="Calibri" w:hAnsi="Arial" w:cs="Arial"/>
          <w:color w:val="000000"/>
          <w:sz w:val="22"/>
          <w:szCs w:val="22"/>
        </w:rPr>
        <w:t>Sie sind arbeitslos, vollkommen pleite und ohne jede Perspektive: zehn ehemalige Arbeiter aus unterschiedlichen Branchen in Schwaben. Dazu kommt Ärger in den Beziehungen. Kurz: Sie sind richtig am Ende und es gibt keinen Ausweg – oder vielleicht doch? Wieso verdienen die Men-Strip-Stars „Chippendales“ viel Geld mit Ausziehen, während sie stempeln gehen?</w:t>
      </w:r>
    </w:p>
    <w:p w14:paraId="758A267A" w14:textId="4FF300B8" w:rsidR="00D62120" w:rsidRDefault="00D62120" w:rsidP="000A07D2">
      <w:pPr>
        <w:autoSpaceDE w:val="0"/>
        <w:autoSpaceDN w:val="0"/>
        <w:adjustRightInd w:val="0"/>
        <w:spacing w:line="360" w:lineRule="auto"/>
        <w:rPr>
          <w:rFonts w:ascii="Arial" w:eastAsia="Calibri" w:hAnsi="Arial" w:cs="Arial"/>
          <w:color w:val="000000"/>
          <w:sz w:val="22"/>
          <w:szCs w:val="22"/>
        </w:rPr>
      </w:pPr>
    </w:p>
    <w:p w14:paraId="386F69FC" w14:textId="42CEDCFD" w:rsidR="00D62120" w:rsidRDefault="00D62120" w:rsidP="000A07D2">
      <w:pPr>
        <w:autoSpaceDE w:val="0"/>
        <w:autoSpaceDN w:val="0"/>
        <w:adjustRightInd w:val="0"/>
        <w:spacing w:line="360" w:lineRule="auto"/>
        <w:rPr>
          <w:rFonts w:ascii="Arial" w:eastAsia="Calibri" w:hAnsi="Arial" w:cs="Arial"/>
          <w:color w:val="000000"/>
          <w:sz w:val="22"/>
          <w:szCs w:val="22"/>
        </w:rPr>
      </w:pPr>
      <w:r>
        <w:rPr>
          <w:rFonts w:ascii="Arial" w:eastAsia="Calibri" w:hAnsi="Arial" w:cs="Arial"/>
          <w:color w:val="000000"/>
          <w:sz w:val="22"/>
          <w:szCs w:val="22"/>
        </w:rPr>
        <w:t>Sie sind zwar zu dick, zu schmächtig oder zu alt, aber sie wollen es versuchen. Also trainieren, tanzen und strippen sie, was das Zeug hält – heimlich natürlich, nicht einmal ihre Frauen sollen etwas davon wissen. Immer wieder droht der große Plan zu scheitern, jeder hat Angst, sich zu blamieren. Doch der Vorverkauf läuft blendend, die Frauen zahlen für ihre nackten Tatsachen und am Ende ist der Wunsch, dem Elend zu entkommen, stärker als die Schamgrenzen – und die Show ein Triumph. Und vielleicht machen nicht nur Kleider Leute…</w:t>
      </w:r>
    </w:p>
    <w:p w14:paraId="5C3B0E3A" w14:textId="77777777" w:rsidR="00D62120" w:rsidRDefault="00D62120" w:rsidP="000A07D2">
      <w:pPr>
        <w:autoSpaceDE w:val="0"/>
        <w:autoSpaceDN w:val="0"/>
        <w:adjustRightInd w:val="0"/>
        <w:spacing w:line="360" w:lineRule="auto"/>
        <w:rPr>
          <w:rFonts w:ascii="Arial" w:eastAsia="Calibri" w:hAnsi="Arial" w:cs="Arial"/>
          <w:color w:val="000000"/>
          <w:sz w:val="22"/>
          <w:szCs w:val="22"/>
        </w:rPr>
      </w:pPr>
    </w:p>
    <w:p w14:paraId="19F95EE8" w14:textId="77777777" w:rsidR="00D62120" w:rsidRDefault="00D62120" w:rsidP="000A07D2">
      <w:pPr>
        <w:autoSpaceDE w:val="0"/>
        <w:autoSpaceDN w:val="0"/>
        <w:adjustRightInd w:val="0"/>
        <w:spacing w:line="360" w:lineRule="auto"/>
        <w:rPr>
          <w:rFonts w:ascii="Arial" w:eastAsia="Calibri" w:hAnsi="Arial" w:cs="Arial"/>
          <w:color w:val="000000"/>
          <w:sz w:val="22"/>
          <w:szCs w:val="22"/>
        </w:rPr>
      </w:pPr>
    </w:p>
    <w:p w14:paraId="69CB09AE" w14:textId="77777777" w:rsidR="000A07D2" w:rsidRDefault="000A07D2" w:rsidP="000A07D2">
      <w:pPr>
        <w:spacing w:line="360" w:lineRule="auto"/>
        <w:jc w:val="both"/>
        <w:rPr>
          <w:rFonts w:ascii="Arial" w:hAnsi="Arial" w:cs="Arial"/>
          <w:sz w:val="22"/>
          <w:szCs w:val="22"/>
        </w:rPr>
      </w:pPr>
    </w:p>
    <w:p w14:paraId="2D3F3FC3" w14:textId="7A9AE16A" w:rsidR="000A07D2" w:rsidRPr="00FA5298" w:rsidRDefault="00FA5298" w:rsidP="00FA5298">
      <w:pPr>
        <w:pStyle w:val="StandardWeb"/>
        <w:spacing w:after="195" w:afterAutospacing="0" w:line="360" w:lineRule="auto"/>
        <w:rPr>
          <w:rFonts w:ascii="Arial" w:hAnsi="Arial" w:cs="Arial"/>
          <w:sz w:val="22"/>
          <w:szCs w:val="22"/>
        </w:rPr>
      </w:pPr>
      <w:r w:rsidRPr="00FA5298">
        <w:rPr>
          <w:rFonts w:ascii="Arial" w:hAnsi="Arial" w:cs="Arial"/>
          <w:sz w:val="22"/>
          <w:szCs w:val="22"/>
        </w:rPr>
        <w:t>„Freuen Sie sich auf klassische Männer, wie wir sie vom Fernsehsofa kennen – die ihren Job verloren haben und am Tiefpunkt ihres Lebens einen neuen Höhepunkt anstreben, frei nach dem Motto: gestern noch lallend auf dem Kneipenboden, heute strippend auf der Showbühne</w:t>
      </w:r>
      <w:r>
        <w:rPr>
          <w:rFonts w:ascii="Arial" w:hAnsi="Arial" w:cs="Arial"/>
          <w:sz w:val="22"/>
          <w:szCs w:val="22"/>
        </w:rPr>
        <w:t>“, so Regisseur Stephan Bruckmeier.</w:t>
      </w:r>
    </w:p>
    <w:p w14:paraId="26E60551" w14:textId="2BAD5149" w:rsidR="00774095" w:rsidRDefault="00774095" w:rsidP="00CE4E02">
      <w:pPr>
        <w:widowControl w:val="0"/>
        <w:autoSpaceDE w:val="0"/>
        <w:autoSpaceDN w:val="0"/>
        <w:adjustRightInd w:val="0"/>
        <w:spacing w:line="276" w:lineRule="auto"/>
        <w:jc w:val="both"/>
        <w:rPr>
          <w:rFonts w:ascii="Arial" w:hAnsi="Arial" w:cs="Arial"/>
          <w:sz w:val="22"/>
          <w:szCs w:val="22"/>
        </w:rPr>
      </w:pPr>
    </w:p>
    <w:p w14:paraId="26E4F564" w14:textId="46CCF323" w:rsidR="000A07D2" w:rsidRDefault="000A07D2" w:rsidP="000A07D2">
      <w:pPr>
        <w:spacing w:line="360" w:lineRule="auto"/>
        <w:jc w:val="both"/>
        <w:rPr>
          <w:rFonts w:ascii="Arial" w:hAnsi="Arial" w:cs="Arial"/>
          <w:i/>
          <w:sz w:val="20"/>
          <w:szCs w:val="20"/>
        </w:rPr>
      </w:pPr>
      <w:r w:rsidRPr="00160BC0">
        <w:rPr>
          <w:rFonts w:ascii="Arial" w:hAnsi="Arial" w:cs="Arial"/>
          <w:sz w:val="22"/>
          <w:szCs w:val="22"/>
        </w:rPr>
        <w:t xml:space="preserve">Karten gibt es </w:t>
      </w:r>
      <w:r>
        <w:rPr>
          <w:rFonts w:ascii="Arial" w:hAnsi="Arial" w:cs="Arial"/>
          <w:sz w:val="22"/>
          <w:szCs w:val="22"/>
        </w:rPr>
        <w:t>online unter</w:t>
      </w:r>
      <w:r w:rsidRPr="00160BC0">
        <w:rPr>
          <w:rFonts w:ascii="Arial" w:hAnsi="Arial" w:cs="Arial"/>
          <w:sz w:val="22"/>
          <w:szCs w:val="22"/>
        </w:rPr>
        <w:t xml:space="preserve"> www.burgfestspiele-jagsthausen.de, per Mail </w:t>
      </w:r>
      <w:hyperlink r:id="rId8" w:history="1">
        <w:r w:rsidR="00D55F70" w:rsidRPr="003F26C9">
          <w:rPr>
            <w:rStyle w:val="Hyperlink"/>
            <w:rFonts w:ascii="Arial" w:hAnsi="Arial" w:cs="Arial"/>
            <w:sz w:val="22"/>
            <w:szCs w:val="22"/>
          </w:rPr>
          <w:t>info@burgfestspiele-jagsthausen.de</w:t>
        </w:r>
      </w:hyperlink>
      <w:r w:rsidR="00D55F70">
        <w:rPr>
          <w:rFonts w:ascii="Arial" w:hAnsi="Arial" w:cs="Arial"/>
          <w:sz w:val="22"/>
          <w:szCs w:val="22"/>
        </w:rPr>
        <w:t xml:space="preserve"> oder telefonisch unter</w:t>
      </w:r>
      <w:r w:rsidRPr="00160BC0">
        <w:rPr>
          <w:rFonts w:ascii="Arial" w:hAnsi="Arial" w:cs="Arial"/>
          <w:sz w:val="22"/>
          <w:szCs w:val="22"/>
        </w:rPr>
        <w:t xml:space="preserve"> 07943 912345</w:t>
      </w:r>
      <w:r>
        <w:rPr>
          <w:rFonts w:ascii="Arial" w:hAnsi="Arial" w:cs="Arial"/>
          <w:sz w:val="22"/>
          <w:szCs w:val="22"/>
        </w:rPr>
        <w:t>. Alle Veranstaltungen der Burgfestspiele Jagsthausen werden unter den dann aktuellen behördlich vorgegebenen Schutz- und Hygienemaßnahmen stattfinden.</w:t>
      </w:r>
    </w:p>
    <w:p w14:paraId="3314253A" w14:textId="77777777" w:rsidR="000A07D2" w:rsidRPr="00774095" w:rsidRDefault="000A07D2" w:rsidP="00CE4E02">
      <w:pPr>
        <w:widowControl w:val="0"/>
        <w:autoSpaceDE w:val="0"/>
        <w:autoSpaceDN w:val="0"/>
        <w:adjustRightInd w:val="0"/>
        <w:spacing w:line="276" w:lineRule="auto"/>
        <w:jc w:val="both"/>
        <w:rPr>
          <w:rFonts w:ascii="Arial" w:hAnsi="Arial" w:cs="Arial"/>
          <w:sz w:val="22"/>
          <w:szCs w:val="22"/>
        </w:rPr>
      </w:pPr>
    </w:p>
    <w:p w14:paraId="2AA6146F" w14:textId="77777777" w:rsidR="00774095" w:rsidRPr="00774095" w:rsidRDefault="00774095" w:rsidP="00774095">
      <w:pPr>
        <w:spacing w:before="120"/>
        <w:ind w:left="4536" w:right="-215"/>
        <w:jc w:val="both"/>
        <w:rPr>
          <w:rFonts w:ascii="Arial" w:hAnsi="Arial" w:cs="Arial"/>
          <w:b/>
          <w:sz w:val="16"/>
          <w:szCs w:val="16"/>
        </w:rPr>
      </w:pPr>
      <w:r w:rsidRPr="00774095">
        <w:rPr>
          <w:rFonts w:ascii="Arial" w:hAnsi="Arial" w:cs="Arial"/>
          <w:b/>
          <w:sz w:val="16"/>
          <w:szCs w:val="16"/>
        </w:rPr>
        <w:t xml:space="preserve">                                                                                                            Ansprechpartner für die Medien</w:t>
      </w:r>
    </w:p>
    <w:p w14:paraId="54A85438" w14:textId="77777777" w:rsidR="00774095" w:rsidRPr="00774095" w:rsidRDefault="00774095" w:rsidP="00774095">
      <w:pPr>
        <w:rPr>
          <w:rFonts w:ascii="Arial" w:hAnsi="Arial" w:cs="Arial"/>
          <w:sz w:val="16"/>
          <w:szCs w:val="16"/>
        </w:rPr>
      </w:pPr>
      <w:r w:rsidRPr="00774095">
        <w:rPr>
          <w:rFonts w:ascii="Arial" w:hAnsi="Arial" w:cs="Arial"/>
          <w:sz w:val="16"/>
          <w:szCs w:val="16"/>
        </w:rPr>
        <w:t xml:space="preserve">                                                                                                       Gina Kurle</w:t>
      </w:r>
    </w:p>
    <w:p w14:paraId="56F1043E" w14:textId="0822EED5" w:rsidR="00774095" w:rsidRPr="00774095" w:rsidRDefault="00774095" w:rsidP="00774095">
      <w:pPr>
        <w:rPr>
          <w:rFonts w:ascii="Arial" w:hAnsi="Arial" w:cs="Arial"/>
          <w:sz w:val="16"/>
          <w:szCs w:val="16"/>
        </w:rPr>
      </w:pPr>
      <w:r w:rsidRPr="00774095">
        <w:rPr>
          <w:rFonts w:ascii="Arial" w:hAnsi="Arial" w:cs="Arial"/>
          <w:sz w:val="16"/>
          <w:szCs w:val="16"/>
        </w:rPr>
        <w:t xml:space="preserve">                                                                                                       Fon 07943 912346</w:t>
      </w:r>
    </w:p>
    <w:p w14:paraId="3DA553AA" w14:textId="17F18EF2" w:rsidR="00774095" w:rsidRPr="00774095" w:rsidRDefault="00774095" w:rsidP="00774095">
      <w:pPr>
        <w:rPr>
          <w:rFonts w:ascii="Arial" w:hAnsi="Arial" w:cs="Arial"/>
          <w:sz w:val="22"/>
          <w:szCs w:val="22"/>
        </w:rPr>
      </w:pPr>
      <w:r w:rsidRPr="00774095">
        <w:rPr>
          <w:rFonts w:ascii="Arial" w:hAnsi="Arial" w:cs="Arial"/>
          <w:sz w:val="16"/>
          <w:szCs w:val="16"/>
        </w:rPr>
        <w:t xml:space="preserve">                                                                                                       Mail: </w:t>
      </w:r>
      <w:hyperlink r:id="rId9" w:history="1">
        <w:r w:rsidR="00BE7669" w:rsidRPr="00B5438F">
          <w:rPr>
            <w:rStyle w:val="Hyperlink"/>
            <w:rFonts w:ascii="Arial" w:hAnsi="Arial" w:cs="Arial"/>
            <w:sz w:val="16"/>
            <w:szCs w:val="16"/>
          </w:rPr>
          <w:t>gina.kurle@burgfestspiele-jagsthausen.de</w:t>
        </w:r>
      </w:hyperlink>
      <w:r w:rsidRPr="00774095">
        <w:rPr>
          <w:rFonts w:ascii="Arial" w:hAnsi="Arial" w:cs="Arial"/>
          <w:sz w:val="16"/>
          <w:szCs w:val="16"/>
        </w:rPr>
        <w:t xml:space="preserve"> </w:t>
      </w:r>
    </w:p>
    <w:p w14:paraId="5AF52B6C" w14:textId="5BCFB3F8" w:rsidR="00774095" w:rsidRDefault="00774095" w:rsidP="000D1884">
      <w:pPr>
        <w:widowControl w:val="0"/>
        <w:autoSpaceDE w:val="0"/>
        <w:autoSpaceDN w:val="0"/>
        <w:adjustRightInd w:val="0"/>
        <w:spacing w:line="276" w:lineRule="auto"/>
        <w:rPr>
          <w:rFonts w:ascii="Arial" w:hAnsi="Arial" w:cs="Arial"/>
          <w:sz w:val="22"/>
          <w:szCs w:val="22"/>
        </w:rPr>
      </w:pPr>
    </w:p>
    <w:p w14:paraId="4A381C3E" w14:textId="65A0469F" w:rsidR="00DD727A" w:rsidRDefault="00DD727A" w:rsidP="000D1884">
      <w:pPr>
        <w:widowControl w:val="0"/>
        <w:autoSpaceDE w:val="0"/>
        <w:autoSpaceDN w:val="0"/>
        <w:adjustRightInd w:val="0"/>
        <w:spacing w:line="276" w:lineRule="auto"/>
        <w:rPr>
          <w:rFonts w:ascii="Arial" w:hAnsi="Arial" w:cs="Arial"/>
          <w:sz w:val="22"/>
          <w:szCs w:val="22"/>
        </w:rPr>
      </w:pPr>
    </w:p>
    <w:p w14:paraId="50C22245" w14:textId="42A9891B" w:rsidR="00DD727A" w:rsidRDefault="00DD727A" w:rsidP="000D1884">
      <w:pPr>
        <w:widowControl w:val="0"/>
        <w:autoSpaceDE w:val="0"/>
        <w:autoSpaceDN w:val="0"/>
        <w:adjustRightInd w:val="0"/>
        <w:spacing w:line="276" w:lineRule="auto"/>
        <w:rPr>
          <w:rFonts w:ascii="Arial" w:hAnsi="Arial" w:cs="Arial"/>
          <w:sz w:val="22"/>
          <w:szCs w:val="22"/>
        </w:rPr>
      </w:pPr>
    </w:p>
    <w:p w14:paraId="7CFDBB0E" w14:textId="77777777" w:rsidR="00DD727A" w:rsidRDefault="00DD727A" w:rsidP="000D1884">
      <w:pPr>
        <w:widowControl w:val="0"/>
        <w:autoSpaceDE w:val="0"/>
        <w:autoSpaceDN w:val="0"/>
        <w:adjustRightInd w:val="0"/>
        <w:spacing w:line="276" w:lineRule="auto"/>
        <w:rPr>
          <w:rFonts w:ascii="Arial" w:hAnsi="Arial" w:cs="Arial"/>
          <w:sz w:val="22"/>
          <w:szCs w:val="22"/>
        </w:rPr>
      </w:pPr>
    </w:p>
    <w:p w14:paraId="2843124F" w14:textId="5EB0E2F6" w:rsidR="001B436C" w:rsidRDefault="001B436C" w:rsidP="001B436C">
      <w:pPr>
        <w:widowControl w:val="0"/>
        <w:autoSpaceDE w:val="0"/>
        <w:autoSpaceDN w:val="0"/>
        <w:adjustRightInd w:val="0"/>
        <w:spacing w:line="276" w:lineRule="auto"/>
        <w:rPr>
          <w:rFonts w:ascii="Arial" w:hAnsi="Arial" w:cs="Arial"/>
          <w:sz w:val="22"/>
          <w:szCs w:val="22"/>
        </w:rPr>
      </w:pPr>
    </w:p>
    <w:p w14:paraId="267EF4B6" w14:textId="254C4727" w:rsidR="00077B6E" w:rsidRPr="004B710E" w:rsidRDefault="00077B6E" w:rsidP="001B436C">
      <w:pPr>
        <w:spacing w:line="276" w:lineRule="auto"/>
        <w:rPr>
          <w:rFonts w:ascii="Arial" w:hAnsi="Arial" w:cs="Arial"/>
          <w:sz w:val="20"/>
          <w:szCs w:val="20"/>
          <w:lang w:val="en-US"/>
        </w:rPr>
      </w:pPr>
    </w:p>
    <w:sectPr w:rsidR="00077B6E" w:rsidRPr="004B710E" w:rsidSect="00B23A68">
      <w:footerReference w:type="default" r:id="rId10"/>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5CC3" w14:textId="77777777" w:rsidR="00B9170D" w:rsidRDefault="00B9170D">
      <w:r>
        <w:separator/>
      </w:r>
    </w:p>
  </w:endnote>
  <w:endnote w:type="continuationSeparator" w:id="0">
    <w:p w14:paraId="6E25BA58" w14:textId="77777777" w:rsidR="00B9170D" w:rsidRDefault="00B9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6E4B" w14:textId="77777777" w:rsidR="00FB0A47" w:rsidRDefault="00FB0A47" w:rsidP="00DC1215">
    <w:pPr>
      <w:pStyle w:val="Fuzeile"/>
      <w:spacing w:line="480" w:lineRule="auto"/>
      <w:rPr>
        <w:rFonts w:ascii="Arial" w:hAnsi="Arial" w:cs="Arial"/>
        <w:bCs/>
        <w:color w:val="404040"/>
        <w:sz w:val="22"/>
        <w:szCs w:val="22"/>
      </w:rPr>
    </w:pPr>
  </w:p>
  <w:p w14:paraId="2C9B914A" w14:textId="77777777" w:rsidR="00FB0A47" w:rsidRDefault="00FB0A47" w:rsidP="00DC1215">
    <w:pPr>
      <w:pStyle w:val="Fuzeile"/>
      <w:spacing w:line="480" w:lineRule="auto"/>
      <w:rPr>
        <w:rFonts w:ascii="Arial" w:hAnsi="Arial" w:cs="Arial"/>
        <w:bCs/>
        <w:color w:val="404040"/>
        <w:sz w:val="22"/>
        <w:szCs w:val="22"/>
      </w:rPr>
    </w:pPr>
  </w:p>
  <w:p w14:paraId="7A3525DF" w14:textId="042222BE" w:rsidR="00F751DB" w:rsidRDefault="00630F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8240" behindDoc="1" locked="0" layoutInCell="1" allowOverlap="1" wp14:anchorId="53847A18" wp14:editId="689ACCA1">
          <wp:simplePos x="0" y="0"/>
          <wp:positionH relativeFrom="column">
            <wp:posOffset>3513074</wp:posOffset>
          </wp:positionH>
          <wp:positionV relativeFrom="paragraph">
            <wp:posOffset>-203581</wp:posOffset>
          </wp:positionV>
          <wp:extent cx="1464080" cy="316992"/>
          <wp:effectExtent l="0" t="0" r="3175" b="6985"/>
          <wp:wrapTight wrapText="bothSides">
            <wp:wrapPolygon edited="0">
              <wp:start x="0" y="0"/>
              <wp:lineTo x="0" y="20778"/>
              <wp:lineTo x="21366" y="20778"/>
              <wp:lineTo x="2136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570" cy="317531"/>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p>
  <w:p w14:paraId="5968B0A2" w14:textId="517637D5" w:rsidR="006F00EC" w:rsidRPr="00B52595" w:rsidRDefault="00F751DB" w:rsidP="00F751DB">
    <w:pPr>
      <w:pStyle w:val="Fuzeile"/>
      <w:spacing w:line="480" w:lineRule="auto"/>
      <w:rPr>
        <w:rFonts w:ascii="Arial" w:hAnsi="Arial" w:cs="Arial"/>
        <w:bCs/>
        <w:color w:val="404040"/>
        <w:sz w:val="22"/>
        <w:szCs w:val="22"/>
        <w:lang w:val="de-DE"/>
      </w:rPr>
    </w:pPr>
    <w:r>
      <w:rPr>
        <w:rFonts w:ascii="Arial" w:hAnsi="Arial" w:cs="Arial"/>
        <w:bCs/>
        <w:color w:val="404040"/>
        <w:sz w:val="20"/>
        <w:szCs w:val="20"/>
        <w:lang w:val="de-DE"/>
      </w:rPr>
      <w:tab/>
      <w:t xml:space="preserve">                                     </w:t>
    </w:r>
    <w:r w:rsidR="008F68D6">
      <w:rPr>
        <w:rFonts w:ascii="Arial" w:hAnsi="Arial" w:cs="Arial"/>
        <w:bCs/>
        <w:color w:val="404040"/>
        <w:sz w:val="20"/>
        <w:szCs w:val="20"/>
        <w:lang w:val="de-DE"/>
      </w:rPr>
      <w:t xml:space="preserve">    </w:t>
    </w:r>
    <w:r w:rsidR="004C6FEF" w:rsidRPr="008F68D6">
      <w:rPr>
        <w:rFonts w:ascii="Arial" w:hAnsi="Arial" w:cs="Arial"/>
        <w:bCs/>
        <w:color w:val="404040"/>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9333" w14:textId="77777777" w:rsidR="00B9170D" w:rsidRDefault="00B9170D">
      <w:r>
        <w:separator/>
      </w:r>
    </w:p>
  </w:footnote>
  <w:footnote w:type="continuationSeparator" w:id="0">
    <w:p w14:paraId="66DC6060" w14:textId="77777777" w:rsidR="00B9170D" w:rsidRDefault="00B9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C2FE2"/>
    <w:multiLevelType w:val="hybridMultilevel"/>
    <w:tmpl w:val="D11EF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C6"/>
    <w:rsid w:val="000129DE"/>
    <w:rsid w:val="000160B9"/>
    <w:rsid w:val="00017A2D"/>
    <w:rsid w:val="000237C4"/>
    <w:rsid w:val="0002453A"/>
    <w:rsid w:val="00031EC5"/>
    <w:rsid w:val="000338C5"/>
    <w:rsid w:val="0004263B"/>
    <w:rsid w:val="00070182"/>
    <w:rsid w:val="000755FD"/>
    <w:rsid w:val="00077B6E"/>
    <w:rsid w:val="00080382"/>
    <w:rsid w:val="000804D9"/>
    <w:rsid w:val="00083BD2"/>
    <w:rsid w:val="00083DE5"/>
    <w:rsid w:val="0009021D"/>
    <w:rsid w:val="00093582"/>
    <w:rsid w:val="000941D9"/>
    <w:rsid w:val="00094614"/>
    <w:rsid w:val="00094D34"/>
    <w:rsid w:val="000A06A7"/>
    <w:rsid w:val="000A07D2"/>
    <w:rsid w:val="000A0B8F"/>
    <w:rsid w:val="000A190A"/>
    <w:rsid w:val="000A6561"/>
    <w:rsid w:val="000B1300"/>
    <w:rsid w:val="000B1D7D"/>
    <w:rsid w:val="000B364F"/>
    <w:rsid w:val="000B3CBB"/>
    <w:rsid w:val="000B5FD6"/>
    <w:rsid w:val="000C0B5D"/>
    <w:rsid w:val="000C1777"/>
    <w:rsid w:val="000D0147"/>
    <w:rsid w:val="000D0ABF"/>
    <w:rsid w:val="000D1884"/>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67943"/>
    <w:rsid w:val="0017110B"/>
    <w:rsid w:val="00176A11"/>
    <w:rsid w:val="00177858"/>
    <w:rsid w:val="00180D02"/>
    <w:rsid w:val="00184708"/>
    <w:rsid w:val="00187C56"/>
    <w:rsid w:val="00194EAA"/>
    <w:rsid w:val="001965FF"/>
    <w:rsid w:val="001A2E07"/>
    <w:rsid w:val="001A5A0E"/>
    <w:rsid w:val="001B0503"/>
    <w:rsid w:val="001B436C"/>
    <w:rsid w:val="001B66B1"/>
    <w:rsid w:val="001C062A"/>
    <w:rsid w:val="001C45BF"/>
    <w:rsid w:val="001C5269"/>
    <w:rsid w:val="001C7229"/>
    <w:rsid w:val="001D4B6E"/>
    <w:rsid w:val="001D66B4"/>
    <w:rsid w:val="001D714F"/>
    <w:rsid w:val="001D77A0"/>
    <w:rsid w:val="001D7C10"/>
    <w:rsid w:val="001E1529"/>
    <w:rsid w:val="001E17D9"/>
    <w:rsid w:val="001E6490"/>
    <w:rsid w:val="001F6423"/>
    <w:rsid w:val="001F64FC"/>
    <w:rsid w:val="0020131D"/>
    <w:rsid w:val="002120A5"/>
    <w:rsid w:val="0022449E"/>
    <w:rsid w:val="002259A5"/>
    <w:rsid w:val="00232549"/>
    <w:rsid w:val="002365C7"/>
    <w:rsid w:val="00237E5F"/>
    <w:rsid w:val="00250247"/>
    <w:rsid w:val="0025177C"/>
    <w:rsid w:val="00255F1E"/>
    <w:rsid w:val="002645F4"/>
    <w:rsid w:val="0026650B"/>
    <w:rsid w:val="00272631"/>
    <w:rsid w:val="0027350D"/>
    <w:rsid w:val="002775C4"/>
    <w:rsid w:val="002777C5"/>
    <w:rsid w:val="002812B2"/>
    <w:rsid w:val="0029014E"/>
    <w:rsid w:val="00291B6B"/>
    <w:rsid w:val="00292A09"/>
    <w:rsid w:val="0029337C"/>
    <w:rsid w:val="002A4F50"/>
    <w:rsid w:val="002B1B5D"/>
    <w:rsid w:val="002B21E7"/>
    <w:rsid w:val="002B299F"/>
    <w:rsid w:val="002B3D8A"/>
    <w:rsid w:val="002C3AEB"/>
    <w:rsid w:val="002C57BA"/>
    <w:rsid w:val="002C68C4"/>
    <w:rsid w:val="002C7F13"/>
    <w:rsid w:val="002D0C2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AA0"/>
    <w:rsid w:val="00380E05"/>
    <w:rsid w:val="003866D2"/>
    <w:rsid w:val="00387E2E"/>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18CE"/>
    <w:rsid w:val="00463042"/>
    <w:rsid w:val="00463B2A"/>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A534F"/>
    <w:rsid w:val="004B067A"/>
    <w:rsid w:val="004B2D92"/>
    <w:rsid w:val="004B34E2"/>
    <w:rsid w:val="004B56AC"/>
    <w:rsid w:val="004B710E"/>
    <w:rsid w:val="004C4125"/>
    <w:rsid w:val="004C6FEF"/>
    <w:rsid w:val="004D1D53"/>
    <w:rsid w:val="004D332B"/>
    <w:rsid w:val="004D3CBF"/>
    <w:rsid w:val="004D44B3"/>
    <w:rsid w:val="004D5BEC"/>
    <w:rsid w:val="004D6370"/>
    <w:rsid w:val="004D651F"/>
    <w:rsid w:val="004D6FC9"/>
    <w:rsid w:val="004E17EE"/>
    <w:rsid w:val="004E7AD1"/>
    <w:rsid w:val="004F391E"/>
    <w:rsid w:val="004F47DB"/>
    <w:rsid w:val="004F5347"/>
    <w:rsid w:val="004F7382"/>
    <w:rsid w:val="00506ABE"/>
    <w:rsid w:val="00506AD6"/>
    <w:rsid w:val="005103B3"/>
    <w:rsid w:val="005121F8"/>
    <w:rsid w:val="005231BD"/>
    <w:rsid w:val="00534A70"/>
    <w:rsid w:val="00536BAE"/>
    <w:rsid w:val="00542D4A"/>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19DD"/>
    <w:rsid w:val="005F2B0B"/>
    <w:rsid w:val="005F568F"/>
    <w:rsid w:val="005F6649"/>
    <w:rsid w:val="005F6C88"/>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721D"/>
    <w:rsid w:val="007326E4"/>
    <w:rsid w:val="00734212"/>
    <w:rsid w:val="00735D10"/>
    <w:rsid w:val="00745B22"/>
    <w:rsid w:val="00747E2B"/>
    <w:rsid w:val="007502D5"/>
    <w:rsid w:val="00753F00"/>
    <w:rsid w:val="0075469A"/>
    <w:rsid w:val="007547A8"/>
    <w:rsid w:val="0075769F"/>
    <w:rsid w:val="0075777C"/>
    <w:rsid w:val="00763C8E"/>
    <w:rsid w:val="00773D8B"/>
    <w:rsid w:val="00774095"/>
    <w:rsid w:val="007769EB"/>
    <w:rsid w:val="00782FD3"/>
    <w:rsid w:val="00783DD3"/>
    <w:rsid w:val="00785BB6"/>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62D"/>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8F68D6"/>
    <w:rsid w:val="00901CB7"/>
    <w:rsid w:val="00903BB5"/>
    <w:rsid w:val="00903D68"/>
    <w:rsid w:val="00905018"/>
    <w:rsid w:val="00905042"/>
    <w:rsid w:val="0090543E"/>
    <w:rsid w:val="009108A8"/>
    <w:rsid w:val="00914A01"/>
    <w:rsid w:val="0092145F"/>
    <w:rsid w:val="00922120"/>
    <w:rsid w:val="009325EE"/>
    <w:rsid w:val="009340BF"/>
    <w:rsid w:val="0094645E"/>
    <w:rsid w:val="00947533"/>
    <w:rsid w:val="00954CB1"/>
    <w:rsid w:val="00964262"/>
    <w:rsid w:val="009745CA"/>
    <w:rsid w:val="009768DA"/>
    <w:rsid w:val="009807F3"/>
    <w:rsid w:val="00980DB3"/>
    <w:rsid w:val="0098277A"/>
    <w:rsid w:val="00986346"/>
    <w:rsid w:val="00994486"/>
    <w:rsid w:val="009A5AB1"/>
    <w:rsid w:val="009B285A"/>
    <w:rsid w:val="009B2B06"/>
    <w:rsid w:val="009B37F4"/>
    <w:rsid w:val="009B5E08"/>
    <w:rsid w:val="009B7FAE"/>
    <w:rsid w:val="009C1C66"/>
    <w:rsid w:val="009C1CB4"/>
    <w:rsid w:val="009C7FAE"/>
    <w:rsid w:val="009D2260"/>
    <w:rsid w:val="009D3BB9"/>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CF2"/>
    <w:rsid w:val="00AE3EED"/>
    <w:rsid w:val="00AE65E2"/>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2595"/>
    <w:rsid w:val="00B534D4"/>
    <w:rsid w:val="00B613E7"/>
    <w:rsid w:val="00B70A92"/>
    <w:rsid w:val="00B76318"/>
    <w:rsid w:val="00B80335"/>
    <w:rsid w:val="00B9170D"/>
    <w:rsid w:val="00BB2688"/>
    <w:rsid w:val="00BB7280"/>
    <w:rsid w:val="00BB7E24"/>
    <w:rsid w:val="00BC50AD"/>
    <w:rsid w:val="00BC6CBD"/>
    <w:rsid w:val="00BC7509"/>
    <w:rsid w:val="00BD3224"/>
    <w:rsid w:val="00BE10C6"/>
    <w:rsid w:val="00BE3C00"/>
    <w:rsid w:val="00BE6EC9"/>
    <w:rsid w:val="00BE7669"/>
    <w:rsid w:val="00C018CF"/>
    <w:rsid w:val="00C021A7"/>
    <w:rsid w:val="00C0508E"/>
    <w:rsid w:val="00C057AC"/>
    <w:rsid w:val="00C05B94"/>
    <w:rsid w:val="00C1392F"/>
    <w:rsid w:val="00C2128D"/>
    <w:rsid w:val="00C2603D"/>
    <w:rsid w:val="00C273D5"/>
    <w:rsid w:val="00C338E8"/>
    <w:rsid w:val="00C35133"/>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7E2B"/>
    <w:rsid w:val="00CC225F"/>
    <w:rsid w:val="00CC44D4"/>
    <w:rsid w:val="00CD4DC0"/>
    <w:rsid w:val="00CE416F"/>
    <w:rsid w:val="00CE4E02"/>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55F70"/>
    <w:rsid w:val="00D62120"/>
    <w:rsid w:val="00D64B36"/>
    <w:rsid w:val="00D67891"/>
    <w:rsid w:val="00D7017F"/>
    <w:rsid w:val="00D736A4"/>
    <w:rsid w:val="00D74054"/>
    <w:rsid w:val="00D75B2F"/>
    <w:rsid w:val="00D80217"/>
    <w:rsid w:val="00D82116"/>
    <w:rsid w:val="00D82C46"/>
    <w:rsid w:val="00D8417C"/>
    <w:rsid w:val="00D8565B"/>
    <w:rsid w:val="00D865A7"/>
    <w:rsid w:val="00DA1F47"/>
    <w:rsid w:val="00DA52D1"/>
    <w:rsid w:val="00DB2138"/>
    <w:rsid w:val="00DB2D05"/>
    <w:rsid w:val="00DB526E"/>
    <w:rsid w:val="00DB6B0C"/>
    <w:rsid w:val="00DC1215"/>
    <w:rsid w:val="00DC276F"/>
    <w:rsid w:val="00DC35DA"/>
    <w:rsid w:val="00DD053A"/>
    <w:rsid w:val="00DD727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30B1"/>
    <w:rsid w:val="00E45B00"/>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21DD"/>
    <w:rsid w:val="00EA665E"/>
    <w:rsid w:val="00EA70A2"/>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4A4"/>
    <w:rsid w:val="00F37DD9"/>
    <w:rsid w:val="00F522F2"/>
    <w:rsid w:val="00F54A22"/>
    <w:rsid w:val="00F61C17"/>
    <w:rsid w:val="00F70379"/>
    <w:rsid w:val="00F74454"/>
    <w:rsid w:val="00F751DB"/>
    <w:rsid w:val="00F761CD"/>
    <w:rsid w:val="00F8586A"/>
    <w:rsid w:val="00F87A30"/>
    <w:rsid w:val="00F9084D"/>
    <w:rsid w:val="00F94F3E"/>
    <w:rsid w:val="00F973E0"/>
    <w:rsid w:val="00FA2BFD"/>
    <w:rsid w:val="00FA5298"/>
    <w:rsid w:val="00FA57FF"/>
    <w:rsid w:val="00FA659F"/>
    <w:rsid w:val="00FA6F7D"/>
    <w:rsid w:val="00FB0A47"/>
    <w:rsid w:val="00FB4ECA"/>
    <w:rsid w:val="00FC09C0"/>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CD3C49"/>
  <w15:docId w15:val="{F4196EA8-E89B-400E-9A20-2A28F539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character" w:styleId="Hervorhebung">
    <w:name w:val="Emphasis"/>
    <w:basedOn w:val="Absatz-Standardschriftart"/>
    <w:uiPriority w:val="20"/>
    <w:qFormat/>
    <w:rsid w:val="007D262D"/>
    <w:rPr>
      <w:i/>
      <w:iCs/>
    </w:rPr>
  </w:style>
  <w:style w:type="character" w:styleId="NichtaufgelsteErwhnung">
    <w:name w:val="Unresolved Mention"/>
    <w:basedOn w:val="Absatz-Standardschriftart"/>
    <w:uiPriority w:val="99"/>
    <w:semiHidden/>
    <w:unhideWhenUsed/>
    <w:rsid w:val="00C35133"/>
    <w:rPr>
      <w:color w:val="605E5C"/>
      <w:shd w:val="clear" w:color="auto" w:fill="E1DFDD"/>
    </w:rPr>
  </w:style>
  <w:style w:type="paragraph" w:styleId="StandardWeb">
    <w:name w:val="Normal (Web)"/>
    <w:basedOn w:val="Standard"/>
    <w:uiPriority w:val="99"/>
    <w:unhideWhenUsed/>
    <w:rsid w:val="00C35133"/>
    <w:pPr>
      <w:spacing w:before="100" w:beforeAutospacing="1" w:after="100" w:afterAutospacing="1"/>
    </w:pPr>
  </w:style>
  <w:style w:type="paragraph" w:styleId="Listenabsatz">
    <w:name w:val="List Paragraph"/>
    <w:basedOn w:val="Standard"/>
    <w:uiPriority w:val="34"/>
    <w:qFormat/>
    <w:rsid w:val="000D1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7670">
      <w:bodyDiv w:val="1"/>
      <w:marLeft w:val="0"/>
      <w:marRight w:val="0"/>
      <w:marTop w:val="0"/>
      <w:marBottom w:val="0"/>
      <w:divBdr>
        <w:top w:val="none" w:sz="0" w:space="0" w:color="auto"/>
        <w:left w:val="none" w:sz="0" w:space="0" w:color="auto"/>
        <w:bottom w:val="none" w:sz="0" w:space="0" w:color="auto"/>
        <w:right w:val="none" w:sz="0" w:space="0" w:color="auto"/>
      </w:divBdr>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 w:id="1445810930">
      <w:bodyDiv w:val="1"/>
      <w:marLeft w:val="0"/>
      <w:marRight w:val="0"/>
      <w:marTop w:val="0"/>
      <w:marBottom w:val="0"/>
      <w:divBdr>
        <w:top w:val="none" w:sz="0" w:space="0" w:color="auto"/>
        <w:left w:val="none" w:sz="0" w:space="0" w:color="auto"/>
        <w:bottom w:val="none" w:sz="0" w:space="0" w:color="auto"/>
        <w:right w:val="none" w:sz="0" w:space="0" w:color="auto"/>
      </w:divBdr>
    </w:div>
    <w:div w:id="18697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urgfestspiele-jagsthau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na.kurle@burgfestspiele-jagsthaus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97A-ADE3-4097-8A0D-CD47792F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9</cp:revision>
  <cp:lastPrinted>2022-05-27T05:51:00Z</cp:lastPrinted>
  <dcterms:created xsi:type="dcterms:W3CDTF">2022-05-27T06:13:00Z</dcterms:created>
  <dcterms:modified xsi:type="dcterms:W3CDTF">2022-06-23T06:39:00Z</dcterms:modified>
</cp:coreProperties>
</file>