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D94B1" w14:textId="77777777" w:rsidR="00D82116" w:rsidRDefault="00BE10C6" w:rsidP="00BE10C6">
      <w:pPr>
        <w:pStyle w:val="Kopfzeile"/>
        <w:pBdr>
          <w:bottom w:val="single" w:sz="6" w:space="1" w:color="auto"/>
        </w:pBdr>
        <w:tabs>
          <w:tab w:val="clear" w:pos="4536"/>
          <w:tab w:val="clear" w:pos="9072"/>
        </w:tabs>
        <w:rPr>
          <w:lang w:val="de-DE"/>
        </w:rPr>
      </w:pPr>
      <w:r w:rsidRPr="005A0C93">
        <w:t xml:space="preserve">                                                                      </w:t>
      </w:r>
    </w:p>
    <w:p w14:paraId="45BE2617" w14:textId="77777777" w:rsidR="00BE10C6" w:rsidRPr="005A0C93" w:rsidRDefault="00D82116" w:rsidP="00BE10C6">
      <w:pPr>
        <w:pStyle w:val="Kopfzeile"/>
        <w:pBdr>
          <w:bottom w:val="single" w:sz="6" w:space="1" w:color="auto"/>
        </w:pBdr>
        <w:tabs>
          <w:tab w:val="clear" w:pos="4536"/>
          <w:tab w:val="clear" w:pos="9072"/>
        </w:tabs>
        <w:rPr>
          <w:rFonts w:ascii="Arial" w:hAnsi="Arial" w:cs="Arial"/>
          <w:sz w:val="28"/>
          <w:szCs w:val="28"/>
        </w:rPr>
      </w:pPr>
      <w:r>
        <w:rPr>
          <w:lang w:val="de-DE"/>
        </w:rPr>
        <w:t xml:space="preserve">                                                                      </w:t>
      </w:r>
      <w:r w:rsidR="00BE10C6" w:rsidRPr="005A0C93">
        <w:rPr>
          <w:rFonts w:ascii="Arial" w:hAnsi="Arial" w:cs="Arial"/>
          <w:sz w:val="28"/>
          <w:szCs w:val="28"/>
        </w:rPr>
        <w:t>PRESSEINFORMATION</w:t>
      </w:r>
    </w:p>
    <w:p w14:paraId="2AC80764" w14:textId="77777777" w:rsidR="00BE10C6" w:rsidRPr="005A0C93" w:rsidRDefault="00BE10C6" w:rsidP="00BE10C6">
      <w:pPr>
        <w:pStyle w:val="Kopfzeile"/>
        <w:pBdr>
          <w:bottom w:val="single" w:sz="6" w:space="1" w:color="auto"/>
        </w:pBdr>
        <w:tabs>
          <w:tab w:val="clear" w:pos="4536"/>
          <w:tab w:val="clear" w:pos="9072"/>
        </w:tabs>
        <w:rPr>
          <w:rFonts w:ascii="Arial" w:hAnsi="Arial" w:cs="Arial"/>
          <w:sz w:val="18"/>
          <w:szCs w:val="18"/>
        </w:rPr>
      </w:pPr>
      <w:r w:rsidRPr="005A0C93">
        <w:rPr>
          <w:rFonts w:ascii="Arial" w:hAnsi="Arial" w:cs="Arial"/>
          <w:sz w:val="18"/>
          <w:szCs w:val="18"/>
        </w:rPr>
        <w:t xml:space="preserve">                                                                                    Burgfestspiele Jagsthausen gGmbH</w:t>
      </w:r>
    </w:p>
    <w:p w14:paraId="56D0424C" w14:textId="77777777" w:rsidR="00BE10C6" w:rsidRPr="005A0C93" w:rsidRDefault="00BE10C6" w:rsidP="00BE10C6">
      <w:pPr>
        <w:pStyle w:val="Kopfzeile"/>
        <w:tabs>
          <w:tab w:val="clear" w:pos="4536"/>
          <w:tab w:val="clear" w:pos="9072"/>
        </w:tabs>
      </w:pPr>
    </w:p>
    <w:p w14:paraId="0E8C3594" w14:textId="77777777" w:rsidR="00BE10C6" w:rsidRPr="005A0C93" w:rsidRDefault="00BE10C6" w:rsidP="00BE10C6">
      <w:pPr>
        <w:jc w:val="both"/>
        <w:rPr>
          <w:rFonts w:ascii="Arial" w:hAnsi="Arial" w:cs="Arial"/>
          <w:u w:val="single"/>
        </w:rPr>
      </w:pPr>
    </w:p>
    <w:p w14:paraId="33F02BAF" w14:textId="77777777" w:rsidR="00CB6833" w:rsidRPr="005A0C93" w:rsidRDefault="00CB6833" w:rsidP="00C47B6A">
      <w:pPr>
        <w:spacing w:line="360" w:lineRule="auto"/>
        <w:jc w:val="both"/>
        <w:rPr>
          <w:rFonts w:ascii="Arial" w:hAnsi="Arial" w:cs="Arial"/>
          <w:u w:val="single"/>
        </w:rPr>
      </w:pPr>
    </w:p>
    <w:p w14:paraId="1FC8A5E7" w14:textId="3FE4C4A5" w:rsidR="0075769F" w:rsidRPr="0075769F" w:rsidRDefault="007D262D" w:rsidP="0075769F">
      <w:pPr>
        <w:spacing w:after="100" w:afterAutospacing="1" w:line="276" w:lineRule="auto"/>
        <w:jc w:val="both"/>
        <w:rPr>
          <w:rFonts w:ascii="Arial" w:hAnsi="Arial" w:cs="Arial"/>
          <w:b/>
          <w:sz w:val="28"/>
          <w:szCs w:val="28"/>
        </w:rPr>
      </w:pPr>
      <w:r>
        <w:rPr>
          <w:rFonts w:ascii="Arial" w:hAnsi="Arial" w:cs="Arial"/>
          <w:b/>
          <w:sz w:val="28"/>
          <w:szCs w:val="28"/>
        </w:rPr>
        <w:t xml:space="preserve">Gelungener Auftakt </w:t>
      </w:r>
      <w:r w:rsidR="00922120">
        <w:rPr>
          <w:rFonts w:ascii="Arial" w:hAnsi="Arial" w:cs="Arial"/>
          <w:b/>
          <w:sz w:val="28"/>
          <w:szCs w:val="28"/>
        </w:rPr>
        <w:t xml:space="preserve">der </w:t>
      </w:r>
      <w:r>
        <w:rPr>
          <w:rFonts w:ascii="Arial" w:hAnsi="Arial" w:cs="Arial"/>
          <w:b/>
          <w:sz w:val="28"/>
          <w:szCs w:val="28"/>
        </w:rPr>
        <w:t xml:space="preserve">Spielzeit 2022 – </w:t>
      </w:r>
      <w:r w:rsidRPr="007D262D">
        <w:rPr>
          <w:rStyle w:val="Hervorhebung"/>
          <w:rFonts w:ascii="Arial" w:hAnsi="Arial" w:cs="Arial"/>
          <w:b/>
          <w:bCs/>
          <w:i w:val="0"/>
          <w:iCs w:val="0"/>
          <w:sz w:val="28"/>
          <w:szCs w:val="28"/>
        </w:rPr>
        <w:t>Jens Wawrczeck begeister</w:t>
      </w:r>
      <w:r>
        <w:rPr>
          <w:rFonts w:ascii="Arial" w:hAnsi="Arial" w:cs="Arial"/>
          <w:b/>
          <w:sz w:val="28"/>
          <w:szCs w:val="28"/>
        </w:rPr>
        <w:t>t das Publikum im Gewölbe der Götzenburg</w:t>
      </w:r>
      <w:r w:rsidRPr="007D262D">
        <w:rPr>
          <w:rFonts w:ascii="Arial" w:hAnsi="Arial" w:cs="Arial"/>
          <w:b/>
          <w:sz w:val="28"/>
          <w:szCs w:val="28"/>
        </w:rPr>
        <w:t xml:space="preserve"> </w:t>
      </w:r>
    </w:p>
    <w:p w14:paraId="6F9153C6" w14:textId="77777777" w:rsidR="009B285A" w:rsidRDefault="009B285A" w:rsidP="009B285A">
      <w:pPr>
        <w:spacing w:line="360" w:lineRule="auto"/>
        <w:jc w:val="both"/>
        <w:rPr>
          <w:rFonts w:ascii="Arial" w:hAnsi="Arial" w:cs="Arial"/>
          <w:color w:val="333333"/>
          <w:sz w:val="22"/>
          <w:szCs w:val="22"/>
        </w:rPr>
      </w:pPr>
    </w:p>
    <w:p w14:paraId="3547D05C" w14:textId="057734F0" w:rsidR="009B285A" w:rsidRDefault="007D262D" w:rsidP="009B285A">
      <w:pPr>
        <w:spacing w:line="360" w:lineRule="auto"/>
        <w:jc w:val="both"/>
        <w:rPr>
          <w:rFonts w:ascii="Arial" w:hAnsi="Arial" w:cs="Arial"/>
          <w:b/>
          <w:color w:val="333333"/>
          <w:sz w:val="22"/>
          <w:szCs w:val="22"/>
        </w:rPr>
      </w:pPr>
      <w:r>
        <w:rPr>
          <w:rFonts w:ascii="Arial" w:hAnsi="Arial" w:cs="Arial"/>
          <w:color w:val="333333"/>
          <w:sz w:val="22"/>
          <w:szCs w:val="22"/>
        </w:rPr>
        <w:t xml:space="preserve">Nach einer langen Pause heißt es nun endlich wieder „Wir machen Theater“ bei den Burgfestspielen in Jagsthausen. Jens Wawrczeck und Jan-Peter </w:t>
      </w:r>
      <w:r w:rsidR="00922120">
        <w:rPr>
          <w:rFonts w:ascii="Arial" w:hAnsi="Arial" w:cs="Arial"/>
          <w:color w:val="333333"/>
          <w:sz w:val="22"/>
          <w:szCs w:val="22"/>
        </w:rPr>
        <w:t>Pflug</w:t>
      </w:r>
      <w:r>
        <w:rPr>
          <w:rFonts w:ascii="Arial" w:hAnsi="Arial" w:cs="Arial"/>
          <w:color w:val="333333"/>
          <w:sz w:val="22"/>
          <w:szCs w:val="22"/>
        </w:rPr>
        <w:t xml:space="preserve"> gaben den Startschuss für die Theatersaison 2022 in Jagsthausen. Eine Lesung der besonderen Art, die dem Publikum unter die Haut ging. </w:t>
      </w:r>
    </w:p>
    <w:p w14:paraId="1F1135F6" w14:textId="77777777" w:rsidR="009B285A" w:rsidRPr="004B710E" w:rsidRDefault="009B285A" w:rsidP="009B285A">
      <w:pPr>
        <w:spacing w:line="360" w:lineRule="auto"/>
        <w:jc w:val="both"/>
        <w:rPr>
          <w:rFonts w:ascii="Arial" w:hAnsi="Arial" w:cs="Arial"/>
          <w:sz w:val="22"/>
          <w:szCs w:val="22"/>
        </w:rPr>
      </w:pPr>
    </w:p>
    <w:p w14:paraId="13204626" w14:textId="29922DF2" w:rsidR="007D262D" w:rsidRDefault="007D262D" w:rsidP="009B285A">
      <w:pPr>
        <w:spacing w:line="360" w:lineRule="auto"/>
        <w:jc w:val="both"/>
        <w:rPr>
          <w:rFonts w:ascii="Arial" w:hAnsi="Arial" w:cs="Arial"/>
          <w:sz w:val="22"/>
          <w:szCs w:val="22"/>
        </w:rPr>
      </w:pPr>
      <w:r>
        <w:rPr>
          <w:rFonts w:ascii="Arial" w:hAnsi="Arial" w:cs="Arial"/>
          <w:sz w:val="22"/>
          <w:szCs w:val="22"/>
        </w:rPr>
        <w:t xml:space="preserve">Jens Wawrczeck – dessen Stimme den meisten als </w:t>
      </w:r>
      <w:r w:rsidR="00DC276F">
        <w:rPr>
          <w:rFonts w:ascii="Arial" w:hAnsi="Arial" w:cs="Arial"/>
          <w:sz w:val="22"/>
          <w:szCs w:val="22"/>
        </w:rPr>
        <w:t xml:space="preserve">die von </w:t>
      </w:r>
      <w:r>
        <w:rPr>
          <w:rFonts w:ascii="Arial" w:hAnsi="Arial" w:cs="Arial"/>
          <w:sz w:val="22"/>
          <w:szCs w:val="22"/>
        </w:rPr>
        <w:t xml:space="preserve">Peter Shaw </w:t>
      </w:r>
      <w:r w:rsidR="00DC276F">
        <w:rPr>
          <w:rFonts w:ascii="Arial" w:hAnsi="Arial" w:cs="Arial"/>
          <w:sz w:val="22"/>
          <w:szCs w:val="22"/>
        </w:rPr>
        <w:t>aus</w:t>
      </w:r>
      <w:r>
        <w:rPr>
          <w:rFonts w:ascii="Arial" w:hAnsi="Arial" w:cs="Arial"/>
          <w:sz w:val="22"/>
          <w:szCs w:val="22"/>
        </w:rPr>
        <w:t xml:space="preserve"> den Drei ??? Hörspielen bekannt sein dürfte – läutete am Samstag</w:t>
      </w:r>
      <w:r w:rsidR="00DA1F47">
        <w:rPr>
          <w:rFonts w:ascii="Arial" w:hAnsi="Arial" w:cs="Arial"/>
          <w:sz w:val="22"/>
          <w:szCs w:val="22"/>
        </w:rPr>
        <w:t>,</w:t>
      </w:r>
      <w:r>
        <w:rPr>
          <w:rFonts w:ascii="Arial" w:hAnsi="Arial" w:cs="Arial"/>
          <w:sz w:val="22"/>
          <w:szCs w:val="22"/>
        </w:rPr>
        <w:t xml:space="preserve"> den 29.01.2022 die Theatersaison bei den Burgfestspielen Jagsthausen</w:t>
      </w:r>
      <w:r w:rsidR="00922120">
        <w:rPr>
          <w:rFonts w:ascii="Arial" w:hAnsi="Arial" w:cs="Arial"/>
          <w:sz w:val="22"/>
          <w:szCs w:val="22"/>
        </w:rPr>
        <w:t xml:space="preserve"> ein</w:t>
      </w:r>
      <w:r>
        <w:rPr>
          <w:rFonts w:ascii="Arial" w:hAnsi="Arial" w:cs="Arial"/>
          <w:sz w:val="22"/>
          <w:szCs w:val="22"/>
        </w:rPr>
        <w:t>. Seine Interpretation von „Die Vögel“ ging dem Publikum unter die Haut. Begleitet wurde Wawrczeck von Jan-Peter Pflug auf dem Theremin. Virtuos erzeugte Pflug auf diesem außergewöhnlichen Instrument den passenden Soundtrack zu Wawrczeck Lesung. Die Kombination</w:t>
      </w:r>
      <w:r w:rsidR="00DC276F">
        <w:rPr>
          <w:rFonts w:ascii="Arial" w:hAnsi="Arial" w:cs="Arial"/>
          <w:sz w:val="22"/>
          <w:szCs w:val="22"/>
        </w:rPr>
        <w:t xml:space="preserve"> von der eindringlichen Stimme Wawrczecks und des </w:t>
      </w:r>
      <w:r w:rsidR="00922120">
        <w:rPr>
          <w:rFonts w:ascii="Arial" w:hAnsi="Arial" w:cs="Arial"/>
          <w:sz w:val="22"/>
          <w:szCs w:val="22"/>
        </w:rPr>
        <w:t>beeindruckenden</w:t>
      </w:r>
      <w:r w:rsidR="00DC276F">
        <w:rPr>
          <w:rFonts w:ascii="Arial" w:hAnsi="Arial" w:cs="Arial"/>
          <w:sz w:val="22"/>
          <w:szCs w:val="22"/>
        </w:rPr>
        <w:t xml:space="preserve"> Spiels Pflugs</w:t>
      </w:r>
      <w:r>
        <w:rPr>
          <w:rFonts w:ascii="Arial" w:hAnsi="Arial" w:cs="Arial"/>
          <w:sz w:val="22"/>
          <w:szCs w:val="22"/>
        </w:rPr>
        <w:t xml:space="preserve"> lie</w:t>
      </w:r>
      <w:r w:rsidR="00DC276F">
        <w:rPr>
          <w:rFonts w:ascii="Arial" w:hAnsi="Arial" w:cs="Arial"/>
          <w:sz w:val="22"/>
          <w:szCs w:val="22"/>
        </w:rPr>
        <w:t>ß</w:t>
      </w:r>
      <w:r>
        <w:rPr>
          <w:rFonts w:ascii="Arial" w:hAnsi="Arial" w:cs="Arial"/>
          <w:sz w:val="22"/>
          <w:szCs w:val="22"/>
        </w:rPr>
        <w:t xml:space="preserve">en die Bilder zu „Die Vögel“ in den Köpfen des Publikums lebendig werden und </w:t>
      </w:r>
      <w:r w:rsidR="00DC276F">
        <w:rPr>
          <w:rFonts w:ascii="Arial" w:hAnsi="Arial" w:cs="Arial"/>
          <w:sz w:val="22"/>
          <w:szCs w:val="22"/>
        </w:rPr>
        <w:t xml:space="preserve">machte </w:t>
      </w:r>
      <w:r>
        <w:rPr>
          <w:rFonts w:ascii="Arial" w:hAnsi="Arial" w:cs="Arial"/>
          <w:sz w:val="22"/>
          <w:szCs w:val="22"/>
        </w:rPr>
        <w:t>den Klassiker, der vor allem durch Verfilmung von Hitchcock Berühmtheit erlangte, auf eine vollkommen neue Art und Weise erlebbar</w:t>
      </w:r>
      <w:r w:rsidR="00DC276F">
        <w:rPr>
          <w:rFonts w:ascii="Arial" w:hAnsi="Arial" w:cs="Arial"/>
          <w:sz w:val="22"/>
          <w:szCs w:val="22"/>
        </w:rPr>
        <w:t>.</w:t>
      </w:r>
    </w:p>
    <w:p w14:paraId="37C9EE52" w14:textId="58C886BF" w:rsidR="007D262D" w:rsidRDefault="007D262D" w:rsidP="009B285A">
      <w:pPr>
        <w:spacing w:line="360" w:lineRule="auto"/>
        <w:jc w:val="both"/>
        <w:rPr>
          <w:rFonts w:ascii="Arial" w:hAnsi="Arial" w:cs="Arial"/>
          <w:sz w:val="22"/>
          <w:szCs w:val="22"/>
        </w:rPr>
      </w:pPr>
    </w:p>
    <w:p w14:paraId="1FE627C1" w14:textId="019ADE8C" w:rsidR="007D262D" w:rsidRDefault="007D262D" w:rsidP="009B285A">
      <w:pPr>
        <w:spacing w:line="360" w:lineRule="auto"/>
        <w:jc w:val="both"/>
        <w:rPr>
          <w:rFonts w:ascii="Arial" w:hAnsi="Arial" w:cs="Arial"/>
          <w:sz w:val="22"/>
          <w:szCs w:val="22"/>
        </w:rPr>
      </w:pPr>
      <w:r>
        <w:rPr>
          <w:rFonts w:ascii="Arial" w:hAnsi="Arial" w:cs="Arial"/>
          <w:sz w:val="22"/>
          <w:szCs w:val="22"/>
        </w:rPr>
        <w:t>Die Vorstellung fand unter Beachtung aller geltenden Corona-Verordnungen statt. Eventuelle Bedenken das Tragen der Maske an den Plätzen könnte störend sein oder</w:t>
      </w:r>
      <w:r w:rsidR="0090543E">
        <w:rPr>
          <w:rFonts w:ascii="Arial" w:hAnsi="Arial" w:cs="Arial"/>
          <w:sz w:val="22"/>
          <w:szCs w:val="22"/>
        </w:rPr>
        <w:t xml:space="preserve"> ähnliches waren</w:t>
      </w:r>
      <w:r>
        <w:rPr>
          <w:rFonts w:ascii="Arial" w:hAnsi="Arial" w:cs="Arial"/>
          <w:sz w:val="22"/>
          <w:szCs w:val="22"/>
        </w:rPr>
        <w:t xml:space="preserve"> schnell vergessen. Diese Lesung brachte ein Stück Normalität in die Götzenburg zurück und macht Lust auf mehr.</w:t>
      </w:r>
      <w:r w:rsidR="0090543E">
        <w:rPr>
          <w:rFonts w:ascii="Arial" w:hAnsi="Arial" w:cs="Arial"/>
          <w:sz w:val="22"/>
          <w:szCs w:val="22"/>
        </w:rPr>
        <w:t xml:space="preserve"> „Unser Publikum sehnt sich nach Theater und Kultur. Wir sind sehr froh darüber, endlich wieder loslegen zu können“ so Eva Hosemann, künstlerische Leitung der Burgfestspiele. Bereits vor der Veranstaltung war in den Gesprächen der Gäste deutlich zu hören, wie groß die Freude </w:t>
      </w:r>
      <w:r w:rsidR="0090543E">
        <w:rPr>
          <w:rFonts w:ascii="Arial" w:hAnsi="Arial" w:cs="Arial"/>
          <w:sz w:val="22"/>
          <w:szCs w:val="22"/>
        </w:rPr>
        <w:lastRenderedPageBreak/>
        <w:t xml:space="preserve">ist, dass in Jagsthausen wieder Theater gespielt wird. </w:t>
      </w:r>
      <w:r w:rsidR="00DC276F">
        <w:rPr>
          <w:rFonts w:ascii="Arial" w:hAnsi="Arial" w:cs="Arial"/>
          <w:sz w:val="22"/>
          <w:szCs w:val="22"/>
        </w:rPr>
        <w:t xml:space="preserve">Nach der Veranstaltung nahmen sich die Künstler genügend Zeit, um sich mit den Gästen zu unterhalten. Publikum und Künstler waren sich dabei einig: Ein mitreißender Auftakt für eine langerwartete, bunte Spielzeit 2022. </w:t>
      </w:r>
    </w:p>
    <w:p w14:paraId="3F3B5A2E" w14:textId="77777777" w:rsidR="007D262D" w:rsidRDefault="007D262D" w:rsidP="009B285A">
      <w:pPr>
        <w:spacing w:line="360" w:lineRule="auto"/>
        <w:jc w:val="both"/>
        <w:rPr>
          <w:rFonts w:ascii="Arial" w:hAnsi="Arial" w:cs="Arial"/>
          <w:sz w:val="22"/>
          <w:szCs w:val="22"/>
        </w:rPr>
      </w:pPr>
    </w:p>
    <w:p w14:paraId="298046A1" w14:textId="3D95F8A8" w:rsidR="003609A6" w:rsidRPr="0017110B" w:rsidRDefault="003609A6" w:rsidP="009B285A">
      <w:pPr>
        <w:spacing w:before="120"/>
        <w:ind w:left="5664" w:right="-215"/>
        <w:jc w:val="both"/>
        <w:rPr>
          <w:rFonts w:ascii="Arial" w:hAnsi="Arial" w:cs="Arial"/>
          <w:b/>
          <w:sz w:val="20"/>
          <w:szCs w:val="20"/>
        </w:rPr>
      </w:pPr>
      <w:r w:rsidRPr="0017110B">
        <w:rPr>
          <w:rFonts w:ascii="Arial" w:hAnsi="Arial" w:cs="Arial"/>
          <w:b/>
          <w:sz w:val="20"/>
          <w:szCs w:val="20"/>
        </w:rPr>
        <w:t xml:space="preserve">                                                                                                         Ansprechpartner für die Medien</w:t>
      </w:r>
    </w:p>
    <w:p w14:paraId="3525006E" w14:textId="77777777" w:rsidR="00905042" w:rsidRDefault="003609A6" w:rsidP="003609A6">
      <w:pPr>
        <w:rPr>
          <w:rFonts w:ascii="Arial" w:hAnsi="Arial" w:cs="Arial"/>
          <w:sz w:val="20"/>
          <w:szCs w:val="20"/>
        </w:rPr>
      </w:pPr>
      <w:r w:rsidRPr="0017110B">
        <w:rPr>
          <w:rFonts w:ascii="Arial" w:hAnsi="Arial" w:cs="Arial"/>
          <w:sz w:val="20"/>
          <w:szCs w:val="20"/>
        </w:rPr>
        <w:t xml:space="preserve">                                                                                         </w:t>
      </w:r>
      <w:r w:rsidR="0075769F" w:rsidRPr="0017110B">
        <w:rPr>
          <w:rFonts w:ascii="Arial" w:hAnsi="Arial" w:cs="Arial"/>
          <w:sz w:val="20"/>
          <w:szCs w:val="20"/>
        </w:rPr>
        <w:t xml:space="preserve">            </w:t>
      </w:r>
      <w:r w:rsidR="004B710E">
        <w:rPr>
          <w:rFonts w:ascii="Arial" w:hAnsi="Arial" w:cs="Arial"/>
          <w:sz w:val="20"/>
          <w:szCs w:val="20"/>
        </w:rPr>
        <w:t xml:space="preserve"> </w:t>
      </w:r>
      <w:r w:rsidR="00905042">
        <w:rPr>
          <w:rFonts w:ascii="Arial" w:hAnsi="Arial" w:cs="Arial"/>
          <w:sz w:val="20"/>
          <w:szCs w:val="20"/>
        </w:rPr>
        <w:t xml:space="preserve">Unter </w:t>
      </w:r>
    </w:p>
    <w:p w14:paraId="3922506D" w14:textId="1D32013A" w:rsidR="003609A6" w:rsidRPr="0017110B" w:rsidRDefault="00F751DB" w:rsidP="00905042">
      <w:pPr>
        <w:ind w:left="4956" w:firstLine="708"/>
        <w:rPr>
          <w:rFonts w:ascii="Arial" w:hAnsi="Arial" w:cs="Arial"/>
          <w:sz w:val="20"/>
          <w:szCs w:val="20"/>
        </w:rPr>
      </w:pPr>
      <w:r>
        <w:rPr>
          <w:rFonts w:ascii="Arial" w:hAnsi="Arial" w:cs="Arial"/>
          <w:sz w:val="20"/>
          <w:szCs w:val="20"/>
        </w:rPr>
        <w:t>service</w:t>
      </w:r>
      <w:r w:rsidR="00905042">
        <w:rPr>
          <w:rFonts w:ascii="Arial" w:hAnsi="Arial" w:cs="Arial"/>
          <w:sz w:val="20"/>
          <w:szCs w:val="20"/>
        </w:rPr>
        <w:t>@burgfestspiele-jagsthausen,de</w:t>
      </w:r>
    </w:p>
    <w:p w14:paraId="74743971" w14:textId="03292A64" w:rsidR="003609A6" w:rsidRPr="004B710E" w:rsidRDefault="003609A6" w:rsidP="003609A6">
      <w:pPr>
        <w:rPr>
          <w:rFonts w:ascii="Arial" w:hAnsi="Arial" w:cs="Arial"/>
          <w:sz w:val="20"/>
          <w:szCs w:val="20"/>
          <w:lang w:val="en-US"/>
        </w:rPr>
      </w:pPr>
      <w:r w:rsidRPr="004B710E">
        <w:rPr>
          <w:rFonts w:ascii="Arial" w:hAnsi="Arial" w:cs="Arial"/>
          <w:sz w:val="20"/>
          <w:szCs w:val="20"/>
          <w:lang w:val="en-US"/>
        </w:rPr>
        <w:t xml:space="preserve">                                                                                                      Fon 07943 912</w:t>
      </w:r>
      <w:r w:rsidR="00905042">
        <w:rPr>
          <w:rFonts w:ascii="Arial" w:hAnsi="Arial" w:cs="Arial"/>
          <w:sz w:val="20"/>
          <w:szCs w:val="20"/>
          <w:lang w:val="en-US"/>
        </w:rPr>
        <w:t>346</w:t>
      </w:r>
    </w:p>
    <w:p w14:paraId="29CC87B5" w14:textId="4CCBC66B" w:rsidR="003609A6" w:rsidRPr="004B710E" w:rsidRDefault="003609A6" w:rsidP="003609A6">
      <w:pPr>
        <w:rPr>
          <w:rFonts w:ascii="Arial" w:hAnsi="Arial" w:cs="Arial"/>
          <w:sz w:val="20"/>
          <w:szCs w:val="20"/>
          <w:lang w:val="en-US"/>
        </w:rPr>
      </w:pPr>
      <w:r w:rsidRPr="004B710E">
        <w:rPr>
          <w:rFonts w:ascii="Arial" w:hAnsi="Arial" w:cs="Arial"/>
          <w:sz w:val="20"/>
          <w:szCs w:val="20"/>
          <w:lang w:val="en-US"/>
        </w:rPr>
        <w:t xml:space="preserve">                                                                                              </w:t>
      </w:r>
      <w:r w:rsidR="004B710E" w:rsidRPr="004B710E">
        <w:rPr>
          <w:rFonts w:ascii="Arial" w:hAnsi="Arial" w:cs="Arial"/>
          <w:sz w:val="20"/>
          <w:szCs w:val="20"/>
          <w:lang w:val="en-US"/>
        </w:rPr>
        <w:t xml:space="preserve">        </w:t>
      </w:r>
    </w:p>
    <w:p w14:paraId="267EF4B6" w14:textId="77777777" w:rsidR="00077B6E" w:rsidRPr="004B710E" w:rsidRDefault="00077B6E" w:rsidP="00077B6E">
      <w:pPr>
        <w:rPr>
          <w:rFonts w:ascii="Arial" w:hAnsi="Arial" w:cs="Arial"/>
          <w:sz w:val="20"/>
          <w:szCs w:val="20"/>
          <w:lang w:val="en-US"/>
        </w:rPr>
      </w:pPr>
    </w:p>
    <w:sectPr w:rsidR="00077B6E" w:rsidRPr="004B710E" w:rsidSect="00B23A68">
      <w:footerReference w:type="default" r:id="rId7"/>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9D772" w14:textId="77777777" w:rsidR="00BE6EC9" w:rsidRDefault="00BE6EC9">
      <w:r>
        <w:separator/>
      </w:r>
    </w:p>
  </w:endnote>
  <w:endnote w:type="continuationSeparator" w:id="0">
    <w:p w14:paraId="389400DE" w14:textId="77777777" w:rsidR="00BE6EC9" w:rsidRDefault="00BE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25DF" w14:textId="1D3892EB" w:rsidR="00F751DB" w:rsidRDefault="00B52595" w:rsidP="00DC1215">
    <w:pPr>
      <w:pStyle w:val="Fuzeile"/>
      <w:spacing w:line="480" w:lineRule="auto"/>
      <w:rPr>
        <w:rFonts w:ascii="Arial" w:hAnsi="Arial" w:cs="Arial"/>
        <w:bCs/>
        <w:color w:val="404040"/>
        <w:sz w:val="22"/>
        <w:szCs w:val="22"/>
        <w:lang w:val="de-DE"/>
      </w:rPr>
    </w:pPr>
    <w:r>
      <w:rPr>
        <w:noProof/>
        <w:lang w:val="de-DE"/>
      </w:rPr>
      <w:drawing>
        <wp:anchor distT="0" distB="0" distL="114300" distR="114300" simplePos="0" relativeHeight="251660288" behindDoc="0" locked="0" layoutInCell="1" allowOverlap="1" wp14:anchorId="43823FDF" wp14:editId="46088CDC">
          <wp:simplePos x="0" y="0"/>
          <wp:positionH relativeFrom="column">
            <wp:posOffset>3490595</wp:posOffset>
          </wp:positionH>
          <wp:positionV relativeFrom="paragraph">
            <wp:posOffset>272415</wp:posOffset>
          </wp:positionV>
          <wp:extent cx="1009650" cy="361950"/>
          <wp:effectExtent l="0" t="0" r="0" b="0"/>
          <wp:wrapThrough wrapText="bothSides">
            <wp:wrapPolygon edited="0">
              <wp:start x="1630" y="0"/>
              <wp:lineTo x="0" y="5684"/>
              <wp:lineTo x="0" y="15916"/>
              <wp:lineTo x="5706" y="20463"/>
              <wp:lineTo x="21192" y="20463"/>
              <wp:lineTo x="21192" y="0"/>
              <wp:lineTo x="4891" y="0"/>
              <wp:lineTo x="1630" y="0"/>
            </wp:wrapPolygon>
          </wp:wrapThrough>
          <wp:docPr id="5" name="Grafik 5" descr="\\ad\TSOrdner$\ann-kathrin.halter\Desktop\Logo-Lotto-Baden-Württemberg.png"/>
          <wp:cNvGraphicFramePr/>
          <a:graphic xmlns:a="http://schemas.openxmlformats.org/drawingml/2006/main">
            <a:graphicData uri="http://schemas.openxmlformats.org/drawingml/2006/picture">
              <pic:pic xmlns:pic="http://schemas.openxmlformats.org/drawingml/2006/picture">
                <pic:nvPicPr>
                  <pic:cNvPr id="5" name="Grafik 5" descr="\\ad\TSOrdner$\ann-kathrin.halter\Desktop\Logo-Lotto-Baden-Württemberg.png"/>
                  <pic:cNvPicPr/>
                </pic:nvPicPr>
                <pic:blipFill rotWithShape="1">
                  <a:blip r:embed="rId1">
                    <a:extLst>
                      <a:ext uri="{28A0092B-C50C-407E-A947-70E740481C1C}">
                        <a14:useLocalDpi xmlns:a14="http://schemas.microsoft.com/office/drawing/2010/main" val="0"/>
                      </a:ext>
                    </a:extLst>
                  </a:blip>
                  <a:srcRect l="19400" r="19835"/>
                  <a:stretch/>
                </pic:blipFill>
                <pic:spPr bwMode="auto">
                  <a:xfrm>
                    <a:off x="0" y="0"/>
                    <a:ext cx="100965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FCF">
      <w:rPr>
        <w:rFonts w:ascii="Arial" w:hAnsi="Arial" w:cs="Arial"/>
        <w:noProof/>
        <w:sz w:val="22"/>
        <w:szCs w:val="22"/>
        <w:lang w:val="de-DE"/>
      </w:rPr>
      <w:drawing>
        <wp:anchor distT="0" distB="0" distL="114300" distR="114300" simplePos="0" relativeHeight="251658240" behindDoc="1" locked="0" layoutInCell="1" allowOverlap="1" wp14:anchorId="53847A18" wp14:editId="452D0882">
          <wp:simplePos x="0" y="0"/>
          <wp:positionH relativeFrom="column">
            <wp:posOffset>3513074</wp:posOffset>
          </wp:positionH>
          <wp:positionV relativeFrom="paragraph">
            <wp:posOffset>-203581</wp:posOffset>
          </wp:positionV>
          <wp:extent cx="1464080" cy="316992"/>
          <wp:effectExtent l="0" t="0" r="3175" b="6985"/>
          <wp:wrapTight wrapText="bothSides">
            <wp:wrapPolygon edited="0">
              <wp:start x="0" y="0"/>
              <wp:lineTo x="0" y="20778"/>
              <wp:lineTo x="21366" y="20778"/>
              <wp:lineTo x="2136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570" cy="317531"/>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EC" w:rsidRPr="00DC1215">
      <w:rPr>
        <w:rFonts w:ascii="Arial" w:hAnsi="Arial" w:cs="Arial"/>
        <w:bCs/>
        <w:color w:val="404040"/>
        <w:sz w:val="22"/>
        <w:szCs w:val="22"/>
      </w:rPr>
      <w:t>Gefördert aus Mitteln der</w:t>
    </w:r>
    <w:r w:rsidR="006F00EC" w:rsidRPr="00DC1215">
      <w:rPr>
        <w:rFonts w:ascii="Arial" w:hAnsi="Arial" w:cs="Arial"/>
        <w:bCs/>
        <w:color w:val="404040"/>
        <w:sz w:val="22"/>
        <w:szCs w:val="22"/>
        <w:lang w:val="de-DE"/>
      </w:rPr>
      <w:t xml:space="preserve"> Adolf Würth GmbH &amp; Co. KG</w:t>
    </w:r>
  </w:p>
  <w:p w14:paraId="7C5D17CB" w14:textId="0A450058" w:rsidR="00B52595" w:rsidRDefault="00F751DB" w:rsidP="00F751DB">
    <w:pPr>
      <w:pStyle w:val="Fuzeile"/>
      <w:spacing w:line="480" w:lineRule="auto"/>
      <w:rPr>
        <w:rFonts w:ascii="Arial" w:hAnsi="Arial" w:cs="Arial"/>
        <w:bCs/>
        <w:color w:val="404040"/>
        <w:sz w:val="22"/>
        <w:szCs w:val="22"/>
        <w:lang w:val="de-DE"/>
      </w:rPr>
    </w:pPr>
    <w:r>
      <w:rPr>
        <w:rFonts w:ascii="Arial" w:hAnsi="Arial" w:cs="Arial"/>
        <w:bCs/>
        <w:color w:val="404040"/>
        <w:sz w:val="22"/>
        <w:szCs w:val="22"/>
        <w:lang w:val="de-DE"/>
      </w:rPr>
      <w:t>der staatlichen Toto-Lotto GmbH Baden-Württemberg</w:t>
    </w:r>
    <w:r w:rsidR="008F68D6">
      <w:rPr>
        <w:rFonts w:ascii="Arial" w:hAnsi="Arial" w:cs="Arial"/>
        <w:bCs/>
        <w:color w:val="404040"/>
        <w:sz w:val="22"/>
        <w:szCs w:val="22"/>
        <w:lang w:val="de-DE"/>
      </w:rPr>
      <w:t xml:space="preserve">   </w:t>
    </w:r>
  </w:p>
  <w:p w14:paraId="5968B0A2" w14:textId="142ADB6E" w:rsidR="006F00EC" w:rsidRPr="00B52595" w:rsidRDefault="00B52595" w:rsidP="00F751DB">
    <w:pPr>
      <w:pStyle w:val="Fuzeile"/>
      <w:spacing w:line="480" w:lineRule="auto"/>
      <w:rPr>
        <w:rFonts w:ascii="Arial" w:hAnsi="Arial" w:cs="Arial"/>
        <w:bCs/>
        <w:color w:val="404040"/>
        <w:sz w:val="22"/>
        <w:szCs w:val="22"/>
        <w:lang w:val="de-DE"/>
      </w:rPr>
    </w:pPr>
    <w:r w:rsidRPr="008F68D6">
      <w:rPr>
        <w:rFonts w:ascii="Arial" w:hAnsi="Arial" w:cs="Arial"/>
        <w:bCs/>
        <w:noProof/>
        <w:color w:val="404040"/>
        <w:sz w:val="20"/>
        <w:szCs w:val="20"/>
        <w:lang w:val="de-DE"/>
      </w:rPr>
      <w:drawing>
        <wp:anchor distT="0" distB="0" distL="114300" distR="114300" simplePos="0" relativeHeight="251661312" behindDoc="0" locked="0" layoutInCell="1" allowOverlap="1" wp14:anchorId="496DC47D" wp14:editId="27277A12">
          <wp:simplePos x="0" y="0"/>
          <wp:positionH relativeFrom="column">
            <wp:posOffset>3528695</wp:posOffset>
          </wp:positionH>
          <wp:positionV relativeFrom="paragraph">
            <wp:posOffset>96520</wp:posOffset>
          </wp:positionV>
          <wp:extent cx="476250" cy="264160"/>
          <wp:effectExtent l="0" t="0" r="0" b="2540"/>
          <wp:wrapThrough wrapText="bothSides">
            <wp:wrapPolygon edited="0">
              <wp:start x="0" y="0"/>
              <wp:lineTo x="0" y="20250"/>
              <wp:lineTo x="20736" y="20250"/>
              <wp:lineTo x="2073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6250" cy="264160"/>
                  </a:xfrm>
                  <a:prstGeom prst="rect">
                    <a:avLst/>
                  </a:prstGeom>
                </pic:spPr>
              </pic:pic>
            </a:graphicData>
          </a:graphic>
          <wp14:sizeRelH relativeFrom="page">
            <wp14:pctWidth>0</wp14:pctWidth>
          </wp14:sizeRelH>
          <wp14:sizeRelV relativeFrom="page">
            <wp14:pctHeight>0</wp14:pctHeight>
          </wp14:sizeRelV>
        </wp:anchor>
      </w:drawing>
    </w:r>
    <w:r w:rsidR="00F751DB">
      <w:rPr>
        <w:rFonts w:ascii="Arial" w:hAnsi="Arial" w:cs="Arial"/>
        <w:bCs/>
        <w:color w:val="404040"/>
        <w:sz w:val="22"/>
        <w:szCs w:val="22"/>
        <w:lang w:val="de-DE"/>
      </w:rPr>
      <w:t>d</w:t>
    </w:r>
    <w:r w:rsidR="004C6FEF" w:rsidRPr="008F68D6">
      <w:rPr>
        <w:rFonts w:ascii="Arial" w:hAnsi="Arial" w:cs="Arial"/>
        <w:bCs/>
        <w:color w:val="404040"/>
        <w:sz w:val="20"/>
        <w:szCs w:val="20"/>
        <w:lang w:val="de-DE"/>
      </w:rPr>
      <w:t>er ZEAG Energie AG</w:t>
    </w:r>
    <w:r w:rsidR="008F68D6">
      <w:rPr>
        <w:rFonts w:ascii="Arial" w:hAnsi="Arial" w:cs="Arial"/>
        <w:bCs/>
        <w:color w:val="404040"/>
        <w:sz w:val="20"/>
        <w:szCs w:val="20"/>
        <w:lang w:val="de-DE"/>
      </w:rPr>
      <w:t xml:space="preserve">                       </w:t>
    </w:r>
    <w:r w:rsidR="00F751DB">
      <w:rPr>
        <w:rFonts w:ascii="Arial" w:hAnsi="Arial" w:cs="Arial"/>
        <w:bCs/>
        <w:color w:val="404040"/>
        <w:sz w:val="20"/>
        <w:szCs w:val="20"/>
        <w:lang w:val="de-DE"/>
      </w:rPr>
      <w:tab/>
      <w:t xml:space="preserve">                                     </w:t>
    </w:r>
    <w:r w:rsidR="008F68D6">
      <w:rPr>
        <w:rFonts w:ascii="Arial" w:hAnsi="Arial" w:cs="Arial"/>
        <w:bCs/>
        <w:color w:val="404040"/>
        <w:sz w:val="20"/>
        <w:szCs w:val="20"/>
        <w:lang w:val="de-DE"/>
      </w:rPr>
      <w:t xml:space="preserve">    </w:t>
    </w:r>
    <w:r w:rsidR="004C6FEF" w:rsidRPr="008F68D6">
      <w:rPr>
        <w:rFonts w:ascii="Arial" w:hAnsi="Arial" w:cs="Arial"/>
        <w:bCs/>
        <w:color w:val="404040"/>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EA84E" w14:textId="77777777" w:rsidR="00BE6EC9" w:rsidRDefault="00BE6EC9">
      <w:r>
        <w:separator/>
      </w:r>
    </w:p>
  </w:footnote>
  <w:footnote w:type="continuationSeparator" w:id="0">
    <w:p w14:paraId="0054A7A9" w14:textId="77777777" w:rsidR="00BE6EC9" w:rsidRDefault="00BE6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C6"/>
    <w:rsid w:val="000129DE"/>
    <w:rsid w:val="000160B9"/>
    <w:rsid w:val="00017A2D"/>
    <w:rsid w:val="000237C4"/>
    <w:rsid w:val="0002453A"/>
    <w:rsid w:val="00031EC5"/>
    <w:rsid w:val="000338C5"/>
    <w:rsid w:val="0004263B"/>
    <w:rsid w:val="00070182"/>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D0147"/>
    <w:rsid w:val="000D0ABF"/>
    <w:rsid w:val="000F07C7"/>
    <w:rsid w:val="000F421C"/>
    <w:rsid w:val="00105B61"/>
    <w:rsid w:val="00112A12"/>
    <w:rsid w:val="0012022D"/>
    <w:rsid w:val="001237E3"/>
    <w:rsid w:val="00123D07"/>
    <w:rsid w:val="00124E62"/>
    <w:rsid w:val="00127A0E"/>
    <w:rsid w:val="00127FA9"/>
    <w:rsid w:val="0013022A"/>
    <w:rsid w:val="00133F87"/>
    <w:rsid w:val="00136402"/>
    <w:rsid w:val="00145BC4"/>
    <w:rsid w:val="00146ADF"/>
    <w:rsid w:val="00152095"/>
    <w:rsid w:val="0015665D"/>
    <w:rsid w:val="00156B74"/>
    <w:rsid w:val="00157482"/>
    <w:rsid w:val="00160BC0"/>
    <w:rsid w:val="0017110B"/>
    <w:rsid w:val="00176A11"/>
    <w:rsid w:val="00177858"/>
    <w:rsid w:val="00180D02"/>
    <w:rsid w:val="00184708"/>
    <w:rsid w:val="00187C56"/>
    <w:rsid w:val="00194EAA"/>
    <w:rsid w:val="001965FF"/>
    <w:rsid w:val="001A2E07"/>
    <w:rsid w:val="001A5A0E"/>
    <w:rsid w:val="001B0503"/>
    <w:rsid w:val="001B66B1"/>
    <w:rsid w:val="001C062A"/>
    <w:rsid w:val="001C45BF"/>
    <w:rsid w:val="001C5269"/>
    <w:rsid w:val="001C7229"/>
    <w:rsid w:val="001D4B6E"/>
    <w:rsid w:val="001D66B4"/>
    <w:rsid w:val="001D714F"/>
    <w:rsid w:val="001D77A0"/>
    <w:rsid w:val="001D7C10"/>
    <w:rsid w:val="001E1529"/>
    <w:rsid w:val="001E17D9"/>
    <w:rsid w:val="001E6490"/>
    <w:rsid w:val="001F6423"/>
    <w:rsid w:val="001F64FC"/>
    <w:rsid w:val="0020131D"/>
    <w:rsid w:val="002120A5"/>
    <w:rsid w:val="0022449E"/>
    <w:rsid w:val="002259A5"/>
    <w:rsid w:val="00232549"/>
    <w:rsid w:val="002365C7"/>
    <w:rsid w:val="00250247"/>
    <w:rsid w:val="0025177C"/>
    <w:rsid w:val="00255F1E"/>
    <w:rsid w:val="002645F4"/>
    <w:rsid w:val="0026650B"/>
    <w:rsid w:val="00272631"/>
    <w:rsid w:val="0027350D"/>
    <w:rsid w:val="002775C4"/>
    <w:rsid w:val="002777C5"/>
    <w:rsid w:val="002812B2"/>
    <w:rsid w:val="0029014E"/>
    <w:rsid w:val="00291B6B"/>
    <w:rsid w:val="00292A09"/>
    <w:rsid w:val="0029337C"/>
    <w:rsid w:val="002A4F50"/>
    <w:rsid w:val="002B1B5D"/>
    <w:rsid w:val="002B21E7"/>
    <w:rsid w:val="002B299F"/>
    <w:rsid w:val="002B3D8A"/>
    <w:rsid w:val="002C3AEB"/>
    <w:rsid w:val="002C57BA"/>
    <w:rsid w:val="002C68C4"/>
    <w:rsid w:val="002C7F13"/>
    <w:rsid w:val="002D602D"/>
    <w:rsid w:val="002E1579"/>
    <w:rsid w:val="002E16A9"/>
    <w:rsid w:val="002F11B3"/>
    <w:rsid w:val="002F69E5"/>
    <w:rsid w:val="002F6AFA"/>
    <w:rsid w:val="003015D4"/>
    <w:rsid w:val="00313E7E"/>
    <w:rsid w:val="00321F00"/>
    <w:rsid w:val="003253CD"/>
    <w:rsid w:val="00333833"/>
    <w:rsid w:val="00341C3F"/>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92108"/>
    <w:rsid w:val="00394A8B"/>
    <w:rsid w:val="00397F74"/>
    <w:rsid w:val="003A3059"/>
    <w:rsid w:val="003A415F"/>
    <w:rsid w:val="003A632A"/>
    <w:rsid w:val="003B3C93"/>
    <w:rsid w:val="003B3E65"/>
    <w:rsid w:val="003C6C57"/>
    <w:rsid w:val="003D0539"/>
    <w:rsid w:val="003D3870"/>
    <w:rsid w:val="003D47D2"/>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307BB"/>
    <w:rsid w:val="00431CD7"/>
    <w:rsid w:val="0043549E"/>
    <w:rsid w:val="00441283"/>
    <w:rsid w:val="00443BF0"/>
    <w:rsid w:val="00445F92"/>
    <w:rsid w:val="004515B2"/>
    <w:rsid w:val="004565CA"/>
    <w:rsid w:val="0045791D"/>
    <w:rsid w:val="00463042"/>
    <w:rsid w:val="00463B2A"/>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B710E"/>
    <w:rsid w:val="004C4125"/>
    <w:rsid w:val="004C6FEF"/>
    <w:rsid w:val="004D332B"/>
    <w:rsid w:val="004D3CBF"/>
    <w:rsid w:val="004D44B3"/>
    <w:rsid w:val="004D5BEC"/>
    <w:rsid w:val="004D6370"/>
    <w:rsid w:val="004D651F"/>
    <w:rsid w:val="004E17EE"/>
    <w:rsid w:val="004F391E"/>
    <w:rsid w:val="004F47DB"/>
    <w:rsid w:val="004F5347"/>
    <w:rsid w:val="004F7382"/>
    <w:rsid w:val="00506ABE"/>
    <w:rsid w:val="00506AD6"/>
    <w:rsid w:val="005121F8"/>
    <w:rsid w:val="00534A70"/>
    <w:rsid w:val="00536BAE"/>
    <w:rsid w:val="00543DD2"/>
    <w:rsid w:val="00544A38"/>
    <w:rsid w:val="00547CC2"/>
    <w:rsid w:val="005601CA"/>
    <w:rsid w:val="00560FD6"/>
    <w:rsid w:val="00561B20"/>
    <w:rsid w:val="00561BEE"/>
    <w:rsid w:val="0057259A"/>
    <w:rsid w:val="005845F1"/>
    <w:rsid w:val="00596035"/>
    <w:rsid w:val="005A0C93"/>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6A13"/>
    <w:rsid w:val="00610095"/>
    <w:rsid w:val="0061101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8027D"/>
    <w:rsid w:val="0068221B"/>
    <w:rsid w:val="00691985"/>
    <w:rsid w:val="00691B12"/>
    <w:rsid w:val="00694C97"/>
    <w:rsid w:val="006A10D0"/>
    <w:rsid w:val="006B7A09"/>
    <w:rsid w:val="006C08BE"/>
    <w:rsid w:val="006C1AF1"/>
    <w:rsid w:val="006C3084"/>
    <w:rsid w:val="006D4FF9"/>
    <w:rsid w:val="006D6131"/>
    <w:rsid w:val="006E03F5"/>
    <w:rsid w:val="006E235D"/>
    <w:rsid w:val="006E2527"/>
    <w:rsid w:val="006E2F69"/>
    <w:rsid w:val="006E6CD0"/>
    <w:rsid w:val="006F00EC"/>
    <w:rsid w:val="006F5A6E"/>
    <w:rsid w:val="006F6305"/>
    <w:rsid w:val="006F6631"/>
    <w:rsid w:val="006F71EE"/>
    <w:rsid w:val="00700784"/>
    <w:rsid w:val="0070350B"/>
    <w:rsid w:val="00705791"/>
    <w:rsid w:val="0071721D"/>
    <w:rsid w:val="007326E4"/>
    <w:rsid w:val="00734212"/>
    <w:rsid w:val="00735D10"/>
    <w:rsid w:val="00745B22"/>
    <w:rsid w:val="00747E2B"/>
    <w:rsid w:val="007502D5"/>
    <w:rsid w:val="0075469A"/>
    <w:rsid w:val="0075769F"/>
    <w:rsid w:val="0075777C"/>
    <w:rsid w:val="00763C8E"/>
    <w:rsid w:val="00773D8B"/>
    <w:rsid w:val="007769EB"/>
    <w:rsid w:val="00782FD3"/>
    <w:rsid w:val="00783DD3"/>
    <w:rsid w:val="00786042"/>
    <w:rsid w:val="00791263"/>
    <w:rsid w:val="00791ED5"/>
    <w:rsid w:val="00793809"/>
    <w:rsid w:val="00795853"/>
    <w:rsid w:val="007A014E"/>
    <w:rsid w:val="007A1DE1"/>
    <w:rsid w:val="007A253F"/>
    <w:rsid w:val="007A6476"/>
    <w:rsid w:val="007A64AF"/>
    <w:rsid w:val="007A6F00"/>
    <w:rsid w:val="007A7DAB"/>
    <w:rsid w:val="007B2600"/>
    <w:rsid w:val="007B7D59"/>
    <w:rsid w:val="007C1B6B"/>
    <w:rsid w:val="007C254B"/>
    <w:rsid w:val="007C3D05"/>
    <w:rsid w:val="007D1549"/>
    <w:rsid w:val="007D262D"/>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B2958"/>
    <w:rsid w:val="008C1FC7"/>
    <w:rsid w:val="008E2470"/>
    <w:rsid w:val="008E4EAD"/>
    <w:rsid w:val="008E6438"/>
    <w:rsid w:val="008F4F08"/>
    <w:rsid w:val="008F61CC"/>
    <w:rsid w:val="008F68D6"/>
    <w:rsid w:val="00901CB7"/>
    <w:rsid w:val="00903BB5"/>
    <w:rsid w:val="00903D68"/>
    <w:rsid w:val="00905018"/>
    <w:rsid w:val="00905042"/>
    <w:rsid w:val="0090543E"/>
    <w:rsid w:val="009108A8"/>
    <w:rsid w:val="00914A01"/>
    <w:rsid w:val="0092145F"/>
    <w:rsid w:val="00922120"/>
    <w:rsid w:val="009325EE"/>
    <w:rsid w:val="009340BF"/>
    <w:rsid w:val="0094645E"/>
    <w:rsid w:val="00947533"/>
    <w:rsid w:val="00954CB1"/>
    <w:rsid w:val="00964262"/>
    <w:rsid w:val="009745CA"/>
    <w:rsid w:val="009768DA"/>
    <w:rsid w:val="009807F3"/>
    <w:rsid w:val="00980DB3"/>
    <w:rsid w:val="0098277A"/>
    <w:rsid w:val="00986346"/>
    <w:rsid w:val="00994486"/>
    <w:rsid w:val="009A5AB1"/>
    <w:rsid w:val="009B285A"/>
    <w:rsid w:val="009B2B06"/>
    <w:rsid w:val="009B37F4"/>
    <w:rsid w:val="009B5E08"/>
    <w:rsid w:val="009B7FAE"/>
    <w:rsid w:val="009C1CB4"/>
    <w:rsid w:val="009C7FAE"/>
    <w:rsid w:val="009D2260"/>
    <w:rsid w:val="009D6960"/>
    <w:rsid w:val="009E053A"/>
    <w:rsid w:val="009E3233"/>
    <w:rsid w:val="009E5CC3"/>
    <w:rsid w:val="009F2C2A"/>
    <w:rsid w:val="009F2EEE"/>
    <w:rsid w:val="009F3B96"/>
    <w:rsid w:val="009F6DD2"/>
    <w:rsid w:val="00A01AC9"/>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E45"/>
    <w:rsid w:val="00A9502E"/>
    <w:rsid w:val="00A955D8"/>
    <w:rsid w:val="00A95D34"/>
    <w:rsid w:val="00A97A97"/>
    <w:rsid w:val="00AA45E5"/>
    <w:rsid w:val="00AB0C1F"/>
    <w:rsid w:val="00AB1905"/>
    <w:rsid w:val="00AB330F"/>
    <w:rsid w:val="00AB389C"/>
    <w:rsid w:val="00AB41C8"/>
    <w:rsid w:val="00AB5C8B"/>
    <w:rsid w:val="00AB720B"/>
    <w:rsid w:val="00AC295D"/>
    <w:rsid w:val="00AC29E3"/>
    <w:rsid w:val="00AC589D"/>
    <w:rsid w:val="00AD6CF2"/>
    <w:rsid w:val="00AE3EED"/>
    <w:rsid w:val="00AE65E2"/>
    <w:rsid w:val="00AF09FB"/>
    <w:rsid w:val="00AF7776"/>
    <w:rsid w:val="00B00DF2"/>
    <w:rsid w:val="00B05733"/>
    <w:rsid w:val="00B15E5C"/>
    <w:rsid w:val="00B217F7"/>
    <w:rsid w:val="00B22F14"/>
    <w:rsid w:val="00B23A68"/>
    <w:rsid w:val="00B26169"/>
    <w:rsid w:val="00B27B26"/>
    <w:rsid w:val="00B41977"/>
    <w:rsid w:val="00B459BE"/>
    <w:rsid w:val="00B46A1A"/>
    <w:rsid w:val="00B46F12"/>
    <w:rsid w:val="00B52595"/>
    <w:rsid w:val="00B534D4"/>
    <w:rsid w:val="00B613E7"/>
    <w:rsid w:val="00B70A92"/>
    <w:rsid w:val="00B76318"/>
    <w:rsid w:val="00B80335"/>
    <w:rsid w:val="00BB2688"/>
    <w:rsid w:val="00BB7280"/>
    <w:rsid w:val="00BB7E24"/>
    <w:rsid w:val="00BC50AD"/>
    <w:rsid w:val="00BC6CBD"/>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338E8"/>
    <w:rsid w:val="00C4215B"/>
    <w:rsid w:val="00C44969"/>
    <w:rsid w:val="00C47B6A"/>
    <w:rsid w:val="00C56AE9"/>
    <w:rsid w:val="00C65E28"/>
    <w:rsid w:val="00C732DD"/>
    <w:rsid w:val="00C75282"/>
    <w:rsid w:val="00C769A4"/>
    <w:rsid w:val="00C81084"/>
    <w:rsid w:val="00C83A5A"/>
    <w:rsid w:val="00C83A5D"/>
    <w:rsid w:val="00C843F6"/>
    <w:rsid w:val="00C961DC"/>
    <w:rsid w:val="00C97DE8"/>
    <w:rsid w:val="00CA1637"/>
    <w:rsid w:val="00CA6F52"/>
    <w:rsid w:val="00CB0D4C"/>
    <w:rsid w:val="00CB2EC8"/>
    <w:rsid w:val="00CB6833"/>
    <w:rsid w:val="00CB7E2B"/>
    <w:rsid w:val="00CC225F"/>
    <w:rsid w:val="00CC44D4"/>
    <w:rsid w:val="00CD4DC0"/>
    <w:rsid w:val="00CE416F"/>
    <w:rsid w:val="00CF2202"/>
    <w:rsid w:val="00CF622E"/>
    <w:rsid w:val="00D01031"/>
    <w:rsid w:val="00D053DB"/>
    <w:rsid w:val="00D20051"/>
    <w:rsid w:val="00D23571"/>
    <w:rsid w:val="00D24F65"/>
    <w:rsid w:val="00D41253"/>
    <w:rsid w:val="00D42BBF"/>
    <w:rsid w:val="00D44419"/>
    <w:rsid w:val="00D45E2A"/>
    <w:rsid w:val="00D46796"/>
    <w:rsid w:val="00D547BC"/>
    <w:rsid w:val="00D54FBC"/>
    <w:rsid w:val="00D64B36"/>
    <w:rsid w:val="00D67891"/>
    <w:rsid w:val="00D7017F"/>
    <w:rsid w:val="00D736A4"/>
    <w:rsid w:val="00D74054"/>
    <w:rsid w:val="00D75B2F"/>
    <w:rsid w:val="00D80217"/>
    <w:rsid w:val="00D82116"/>
    <w:rsid w:val="00D82C46"/>
    <w:rsid w:val="00D8417C"/>
    <w:rsid w:val="00D8565B"/>
    <w:rsid w:val="00D865A7"/>
    <w:rsid w:val="00DA1F47"/>
    <w:rsid w:val="00DA52D1"/>
    <w:rsid w:val="00DB2138"/>
    <w:rsid w:val="00DB2D05"/>
    <w:rsid w:val="00DB526E"/>
    <w:rsid w:val="00DB6B0C"/>
    <w:rsid w:val="00DC1215"/>
    <w:rsid w:val="00DC276F"/>
    <w:rsid w:val="00DC35DA"/>
    <w:rsid w:val="00DD053A"/>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30B1"/>
    <w:rsid w:val="00E5078B"/>
    <w:rsid w:val="00E50D00"/>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74454"/>
    <w:rsid w:val="00F751DB"/>
    <w:rsid w:val="00F761CD"/>
    <w:rsid w:val="00F8586A"/>
    <w:rsid w:val="00F87A30"/>
    <w:rsid w:val="00F9084D"/>
    <w:rsid w:val="00F94F3E"/>
    <w:rsid w:val="00F973E0"/>
    <w:rsid w:val="00FA2BFD"/>
    <w:rsid w:val="00FA57FF"/>
    <w:rsid w:val="00FA6F7D"/>
    <w:rsid w:val="00FB4ECA"/>
    <w:rsid w:val="00FC09C0"/>
    <w:rsid w:val="00FC5761"/>
    <w:rsid w:val="00FC7169"/>
    <w:rsid w:val="00FC7970"/>
    <w:rsid w:val="00FD0775"/>
    <w:rsid w:val="00FE02A8"/>
    <w:rsid w:val="00FE1B03"/>
    <w:rsid w:val="00FE214D"/>
    <w:rsid w:val="00FE3539"/>
    <w:rsid w:val="00FE42A0"/>
    <w:rsid w:val="00FE5641"/>
    <w:rsid w:val="00FE5B09"/>
    <w:rsid w:val="00FF185E"/>
    <w:rsid w:val="00FF3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1CD3C49"/>
  <w15:docId w15:val="{F4196EA8-E89B-400E-9A20-2A28F539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character" w:styleId="Hervorhebung">
    <w:name w:val="Emphasis"/>
    <w:basedOn w:val="Absatz-Standardschriftart"/>
    <w:uiPriority w:val="20"/>
    <w:qFormat/>
    <w:rsid w:val="007D26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397A-ADE3-4097-8A0D-CD47792F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Halter, Ann-Kathrin</cp:lastModifiedBy>
  <cp:revision>9</cp:revision>
  <cp:lastPrinted>2019-08-22T08:19:00Z</cp:lastPrinted>
  <dcterms:created xsi:type="dcterms:W3CDTF">2022-01-31T10:17:00Z</dcterms:created>
  <dcterms:modified xsi:type="dcterms:W3CDTF">2022-02-01T19:09:00Z</dcterms:modified>
</cp:coreProperties>
</file>